
<file path=[Content_Types].xml><?xml version="1.0" encoding="utf-8"?>
<Types xmlns="http://schemas.openxmlformats.org/package/2006/content-types">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5319" w:rsidRDefault="00645319">
      <w:pPr>
        <w:spacing w:after="0" w:line="240" w:lineRule="auto"/>
        <w:jc w:val="center"/>
        <w:rPr>
          <w:rFonts w:ascii="Times New Roman" w:eastAsia="Times New Roman" w:hAnsi="Times New Roman" w:cs="Times New Roman"/>
          <w:b/>
          <w:sz w:val="28"/>
        </w:rPr>
      </w:pPr>
    </w:p>
    <w:p w:rsidR="00DB39EE" w:rsidRPr="00F11FD9" w:rsidRDefault="00C82A26">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Seed fatty acid composition of some F</w:t>
      </w:r>
      <w:r w:rsidRPr="00F11FD9">
        <w:rPr>
          <w:rFonts w:ascii="Times New Roman" w:eastAsia="Times New Roman" w:hAnsi="Times New Roman" w:cs="Times New Roman"/>
          <w:b/>
          <w:sz w:val="28"/>
        </w:rPr>
        <w:t>abaceae t</w:t>
      </w:r>
      <w:r>
        <w:rPr>
          <w:rFonts w:ascii="Times New Roman" w:eastAsia="Times New Roman" w:hAnsi="Times New Roman" w:cs="Times New Roman"/>
          <w:b/>
          <w:sz w:val="28"/>
        </w:rPr>
        <w:t>axa from Turkey, a chemotaxonomi</w:t>
      </w:r>
      <w:r w:rsidRPr="00F11FD9">
        <w:rPr>
          <w:rFonts w:ascii="Times New Roman" w:eastAsia="Times New Roman" w:hAnsi="Times New Roman" w:cs="Times New Roman"/>
          <w:b/>
          <w:sz w:val="28"/>
        </w:rPr>
        <w:t>c approach</w:t>
      </w:r>
    </w:p>
    <w:p w:rsidR="00DB39EE" w:rsidRPr="00F11FD9" w:rsidRDefault="00DB39EE">
      <w:pPr>
        <w:spacing w:after="0" w:line="240" w:lineRule="auto"/>
        <w:jc w:val="center"/>
        <w:rPr>
          <w:rFonts w:ascii="Times New Roman" w:eastAsia="Times New Roman" w:hAnsi="Times New Roman" w:cs="Times New Roman"/>
          <w:b/>
          <w:sz w:val="28"/>
        </w:rPr>
      </w:pPr>
    </w:p>
    <w:p w:rsidR="00DB39EE" w:rsidRPr="00F11FD9" w:rsidRDefault="00DB39EE">
      <w:pPr>
        <w:spacing w:after="0" w:line="240" w:lineRule="auto"/>
        <w:jc w:val="center"/>
        <w:rPr>
          <w:rFonts w:ascii="Times New Roman" w:eastAsia="Times New Roman" w:hAnsi="Times New Roman" w:cs="Times New Roman"/>
          <w:b/>
          <w:sz w:val="28"/>
        </w:rPr>
      </w:pPr>
    </w:p>
    <w:p w:rsidR="0049483C" w:rsidRPr="00C82A26" w:rsidRDefault="00C82A26" w:rsidP="00C82A26">
      <w:pPr>
        <w:pStyle w:val="ListeParagraf"/>
        <w:autoSpaceDE w:val="0"/>
        <w:autoSpaceDN w:val="0"/>
        <w:adjustRightInd w:val="0"/>
        <w:spacing w:after="0" w:line="240" w:lineRule="auto"/>
        <w:ind w:left="0"/>
        <w:rPr>
          <w:rFonts w:ascii="Times New Roman" w:hAnsi="Times New Roman" w:cs="Times New Roman"/>
          <w:bCs/>
          <w:i/>
          <w:sz w:val="24"/>
          <w:szCs w:val="24"/>
        </w:rPr>
      </w:pPr>
      <w:r>
        <w:rPr>
          <w:rFonts w:ascii="Times New Roman" w:eastAsia="Helvetica-Bold" w:hAnsi="Times New Roman" w:cs="Times New Roman"/>
          <w:bCs/>
          <w:i/>
          <w:sz w:val="24"/>
          <w:szCs w:val="24"/>
        </w:rPr>
        <w:t xml:space="preserve">    </w:t>
      </w:r>
      <w:r w:rsidR="00645319" w:rsidRPr="00C82A26">
        <w:rPr>
          <w:rFonts w:ascii="Times New Roman" w:eastAsia="Helvetica-Bold" w:hAnsi="Times New Roman" w:cs="Times New Roman"/>
          <w:bCs/>
          <w:i/>
          <w:sz w:val="24"/>
          <w:szCs w:val="24"/>
        </w:rPr>
        <w:t>Adil</w:t>
      </w:r>
      <w:r w:rsidR="0049483C" w:rsidRPr="00C82A26">
        <w:rPr>
          <w:rFonts w:ascii="Times New Roman" w:eastAsia="Helvetica-Bold" w:hAnsi="Times New Roman" w:cs="Times New Roman"/>
          <w:bCs/>
          <w:i/>
          <w:sz w:val="24"/>
          <w:szCs w:val="24"/>
        </w:rPr>
        <w:t xml:space="preserve"> Bakoglu</w:t>
      </w:r>
      <w:r w:rsidR="0049483C" w:rsidRPr="00C82A26">
        <w:rPr>
          <w:rFonts w:ascii="Times New Roman" w:eastAsia="Helvetica-Bold" w:hAnsi="Times New Roman" w:cs="Times New Roman"/>
          <w:bCs/>
          <w:i/>
          <w:sz w:val="24"/>
          <w:szCs w:val="24"/>
          <w:vertAlign w:val="superscript"/>
        </w:rPr>
        <w:t>1</w:t>
      </w:r>
      <w:r w:rsidR="0049483C" w:rsidRPr="00C82A26">
        <w:rPr>
          <w:rFonts w:ascii="Times New Roman" w:eastAsia="Helvetica-Bold" w:hAnsi="Times New Roman" w:cs="Times New Roman"/>
          <w:bCs/>
          <w:i/>
          <w:sz w:val="24"/>
          <w:szCs w:val="24"/>
        </w:rPr>
        <w:t xml:space="preserve">,  </w:t>
      </w:r>
      <w:r w:rsidR="00645319" w:rsidRPr="00C82A26">
        <w:rPr>
          <w:rFonts w:ascii="Times New Roman" w:eastAsia="Helvetica-Bold" w:hAnsi="Times New Roman" w:cs="Times New Roman"/>
          <w:bCs/>
          <w:i/>
          <w:sz w:val="24"/>
          <w:szCs w:val="24"/>
        </w:rPr>
        <w:t>Kağan</w:t>
      </w:r>
      <w:r w:rsidR="0049483C" w:rsidRPr="00C82A26">
        <w:rPr>
          <w:rFonts w:ascii="Times New Roman" w:eastAsia="Helvetica-Bold" w:hAnsi="Times New Roman" w:cs="Times New Roman"/>
          <w:bCs/>
          <w:i/>
          <w:sz w:val="24"/>
          <w:szCs w:val="24"/>
        </w:rPr>
        <w:t xml:space="preserve"> Kokten </w:t>
      </w:r>
      <w:r w:rsidR="0049483C" w:rsidRPr="00C82A26">
        <w:rPr>
          <w:rFonts w:ascii="Times New Roman" w:eastAsia="Helvetica-Bold" w:hAnsi="Times New Roman" w:cs="Times New Roman"/>
          <w:bCs/>
          <w:i/>
          <w:sz w:val="24"/>
          <w:szCs w:val="24"/>
          <w:vertAlign w:val="superscript"/>
        </w:rPr>
        <w:t>2</w:t>
      </w:r>
      <w:r>
        <w:rPr>
          <w:rFonts w:ascii="Times New Roman" w:eastAsia="Helvetica-Bold" w:hAnsi="Times New Roman" w:cs="Times New Roman"/>
          <w:bCs/>
          <w:i/>
          <w:sz w:val="24"/>
          <w:szCs w:val="24"/>
        </w:rPr>
        <w:t xml:space="preserve">, </w:t>
      </w:r>
      <w:r w:rsidR="0049483C" w:rsidRPr="00C82A26">
        <w:rPr>
          <w:rFonts w:ascii="Times New Roman" w:eastAsia="Helvetica-Bold" w:hAnsi="Times New Roman" w:cs="Times New Roman"/>
          <w:bCs/>
          <w:i/>
          <w:sz w:val="24"/>
          <w:szCs w:val="24"/>
        </w:rPr>
        <w:t>O</w:t>
      </w:r>
      <w:r w:rsidR="00645319" w:rsidRPr="00C82A26">
        <w:rPr>
          <w:rFonts w:ascii="Times New Roman" w:eastAsia="Helvetica-Bold" w:hAnsi="Times New Roman" w:cs="Times New Roman"/>
          <w:bCs/>
          <w:i/>
          <w:sz w:val="24"/>
          <w:szCs w:val="24"/>
        </w:rPr>
        <w:t>mer</w:t>
      </w:r>
      <w:r w:rsidR="0049483C" w:rsidRPr="00C82A26">
        <w:rPr>
          <w:rFonts w:ascii="Times New Roman" w:eastAsia="Helvetica-Bold" w:hAnsi="Times New Roman" w:cs="Times New Roman"/>
          <w:bCs/>
          <w:i/>
          <w:sz w:val="24"/>
          <w:szCs w:val="24"/>
        </w:rPr>
        <w:t xml:space="preserve"> Kilic </w:t>
      </w:r>
      <w:r w:rsidR="0049483C" w:rsidRPr="00C82A26">
        <w:rPr>
          <w:rFonts w:ascii="Times New Roman" w:eastAsia="Helvetica-Bold" w:hAnsi="Times New Roman" w:cs="Times New Roman"/>
          <w:bCs/>
          <w:i/>
          <w:sz w:val="24"/>
          <w:szCs w:val="24"/>
          <w:vertAlign w:val="superscript"/>
        </w:rPr>
        <w:t>3,*</w:t>
      </w:r>
      <w:r w:rsidR="0049483C" w:rsidRPr="00C82A26">
        <w:rPr>
          <w:rFonts w:ascii="Times New Roman" w:eastAsia="Helvetica-Bold" w:hAnsi="Times New Roman" w:cs="Times New Roman"/>
          <w:bCs/>
          <w:i/>
          <w:sz w:val="24"/>
          <w:szCs w:val="24"/>
        </w:rPr>
        <w:t xml:space="preserve"> </w:t>
      </w:r>
    </w:p>
    <w:p w:rsidR="0049483C" w:rsidRDefault="0049483C" w:rsidP="0049483C">
      <w:pPr>
        <w:spacing w:after="0" w:line="240" w:lineRule="auto"/>
        <w:jc w:val="both"/>
        <w:rPr>
          <w:rFonts w:ascii="Times New Roman" w:hAnsi="Times New Roman" w:cs="Times New Roman"/>
          <w:sz w:val="20"/>
          <w:szCs w:val="20"/>
          <w:vertAlign w:val="superscript"/>
        </w:rPr>
      </w:pPr>
    </w:p>
    <w:p w:rsidR="003B6970" w:rsidRPr="0083449B" w:rsidRDefault="00C82A26" w:rsidP="003B6970">
      <w:pPr>
        <w:spacing w:after="0" w:line="240" w:lineRule="auto"/>
        <w:rPr>
          <w:rFonts w:ascii="Times New Roman" w:eastAsia="Times New Roman" w:hAnsi="Times New Roman" w:cs="Times New Roman"/>
          <w:iCs/>
          <w:sz w:val="20"/>
          <w:szCs w:val="20"/>
        </w:rPr>
      </w:pPr>
      <w:r w:rsidRPr="0083449B">
        <w:rPr>
          <w:rFonts w:ascii="Times New Roman" w:hAnsi="Times New Roman" w:cs="Times New Roman"/>
          <w:sz w:val="20"/>
          <w:szCs w:val="20"/>
          <w:vertAlign w:val="superscript"/>
        </w:rPr>
        <w:t xml:space="preserve"> </w:t>
      </w:r>
      <w:proofErr w:type="gramStart"/>
      <w:r w:rsidR="0049483C" w:rsidRPr="0083449B">
        <w:rPr>
          <w:rFonts w:ascii="Times New Roman" w:hAnsi="Times New Roman" w:cs="Times New Roman"/>
          <w:sz w:val="20"/>
          <w:szCs w:val="20"/>
          <w:vertAlign w:val="superscript"/>
        </w:rPr>
        <w:t xml:space="preserve">1 </w:t>
      </w:r>
      <w:r w:rsidR="0083449B" w:rsidRPr="0083449B">
        <w:rPr>
          <w:rFonts w:ascii="Times New Roman" w:hAnsi="Times New Roman" w:cs="Times New Roman"/>
          <w:sz w:val="20"/>
          <w:szCs w:val="20"/>
          <w:vertAlign w:val="superscript"/>
        </w:rPr>
        <w:t xml:space="preserve">   </w:t>
      </w:r>
      <w:r w:rsidR="0049483C" w:rsidRPr="0083449B">
        <w:rPr>
          <w:rFonts w:ascii="Times New Roman" w:hAnsi="Times New Roman" w:cs="Times New Roman"/>
          <w:bCs/>
          <w:sz w:val="20"/>
          <w:szCs w:val="20"/>
          <w:lang w:val="en-US"/>
        </w:rPr>
        <w:t>Department</w:t>
      </w:r>
      <w:proofErr w:type="gramEnd"/>
      <w:r w:rsidR="0049483C" w:rsidRPr="0083449B">
        <w:rPr>
          <w:rFonts w:ascii="Times New Roman" w:hAnsi="Times New Roman" w:cs="Times New Roman"/>
          <w:bCs/>
          <w:sz w:val="20"/>
          <w:szCs w:val="20"/>
          <w:lang w:val="en-US"/>
        </w:rPr>
        <w:t xml:space="preserve"> </w:t>
      </w:r>
      <w:r w:rsidR="0049483C" w:rsidRPr="0083449B">
        <w:rPr>
          <w:rFonts w:ascii="Times New Roman" w:eastAsia="Times New Roman" w:hAnsi="Times New Roman" w:cs="Times New Roman"/>
          <w:iCs/>
          <w:sz w:val="20"/>
          <w:szCs w:val="20"/>
        </w:rPr>
        <w:t xml:space="preserve">of Field Crops, Vocational School </w:t>
      </w:r>
      <w:r w:rsidR="0049483C" w:rsidRPr="0083449B">
        <w:rPr>
          <w:rFonts w:ascii="Times New Roman" w:hAnsi="Times New Roman"/>
          <w:color w:val="000000"/>
          <w:sz w:val="20"/>
          <w:szCs w:val="20"/>
          <w:shd w:val="clear" w:color="auto" w:fill="FFFFFF"/>
        </w:rPr>
        <w:t>of Technical Sciences</w:t>
      </w:r>
      <w:r w:rsidR="0049483C" w:rsidRPr="0083449B">
        <w:rPr>
          <w:rFonts w:ascii="Times New Roman" w:eastAsia="Times New Roman" w:hAnsi="Times New Roman" w:cs="Times New Roman"/>
          <w:iCs/>
          <w:sz w:val="20"/>
          <w:szCs w:val="20"/>
        </w:rPr>
        <w:t>,</w:t>
      </w:r>
      <w:r w:rsidR="0049483C" w:rsidRPr="0083449B">
        <w:rPr>
          <w:rFonts w:ascii="Times New Roman" w:hAnsi="Times New Roman"/>
          <w:color w:val="000000"/>
          <w:sz w:val="20"/>
          <w:szCs w:val="20"/>
          <w:shd w:val="clear" w:color="auto" w:fill="FFFFFF"/>
        </w:rPr>
        <w:t xml:space="preserve"> Bingöl University</w:t>
      </w:r>
      <w:r w:rsidR="0049483C" w:rsidRPr="0083449B">
        <w:rPr>
          <w:rFonts w:ascii="Times New Roman" w:eastAsia="Times New Roman" w:hAnsi="Times New Roman" w:cs="Times New Roman"/>
          <w:iCs/>
          <w:sz w:val="20"/>
          <w:szCs w:val="20"/>
        </w:rPr>
        <w:t>, Turkey.</w:t>
      </w:r>
    </w:p>
    <w:p w:rsidR="0049483C" w:rsidRPr="0083449B" w:rsidRDefault="00C82A26" w:rsidP="003B6970">
      <w:pPr>
        <w:spacing w:after="0" w:line="240" w:lineRule="auto"/>
        <w:rPr>
          <w:rFonts w:ascii="Times New Roman" w:eastAsia="Times New Roman" w:hAnsi="Times New Roman" w:cs="Times New Roman"/>
          <w:iCs/>
          <w:sz w:val="20"/>
          <w:szCs w:val="20"/>
        </w:rPr>
      </w:pPr>
      <w:r w:rsidRPr="0083449B">
        <w:rPr>
          <w:rFonts w:ascii="Times New Roman" w:hAnsi="Times New Roman" w:cs="Times New Roman"/>
          <w:sz w:val="20"/>
          <w:szCs w:val="20"/>
          <w:vertAlign w:val="superscript"/>
          <w:lang w:val="en-US"/>
        </w:rPr>
        <w:t xml:space="preserve"> </w:t>
      </w:r>
      <w:proofErr w:type="gramStart"/>
      <w:r w:rsidR="0049483C" w:rsidRPr="0083449B">
        <w:rPr>
          <w:rFonts w:ascii="Times New Roman" w:hAnsi="Times New Roman" w:cs="Times New Roman"/>
          <w:sz w:val="20"/>
          <w:szCs w:val="20"/>
          <w:vertAlign w:val="superscript"/>
          <w:lang w:val="en-US"/>
        </w:rPr>
        <w:t>2</w:t>
      </w:r>
      <w:r w:rsidRPr="0083449B">
        <w:rPr>
          <w:rFonts w:ascii="Times New Roman" w:hAnsi="Times New Roman" w:cs="Times New Roman"/>
          <w:sz w:val="20"/>
          <w:szCs w:val="20"/>
          <w:vertAlign w:val="superscript"/>
          <w:lang w:val="en-US"/>
        </w:rPr>
        <w:t xml:space="preserve"> </w:t>
      </w:r>
      <w:r w:rsidR="0083449B" w:rsidRPr="0083449B">
        <w:rPr>
          <w:rFonts w:ascii="Times New Roman" w:hAnsi="Times New Roman" w:cs="Times New Roman"/>
          <w:sz w:val="20"/>
          <w:szCs w:val="20"/>
          <w:vertAlign w:val="superscript"/>
          <w:lang w:val="en-US"/>
        </w:rPr>
        <w:t xml:space="preserve">   </w:t>
      </w:r>
      <w:r w:rsidR="00645319" w:rsidRPr="0083449B">
        <w:rPr>
          <w:rFonts w:ascii="Times New Roman" w:eastAsia="Times New Roman" w:hAnsi="Times New Roman" w:cs="Times New Roman"/>
          <w:iCs/>
          <w:sz w:val="20"/>
          <w:szCs w:val="20"/>
        </w:rPr>
        <w:t>Department</w:t>
      </w:r>
      <w:r w:rsidR="0049483C" w:rsidRPr="0083449B">
        <w:rPr>
          <w:rFonts w:ascii="Times New Roman" w:eastAsia="Times New Roman" w:hAnsi="Times New Roman" w:cs="Times New Roman"/>
          <w:iCs/>
          <w:sz w:val="20"/>
          <w:szCs w:val="20"/>
        </w:rPr>
        <w:t>of Field Crops, Faculty of Agriculture,</w:t>
      </w:r>
      <w:r w:rsidR="003B6970" w:rsidRPr="0083449B">
        <w:rPr>
          <w:rFonts w:ascii="Times New Roman" w:eastAsia="Times New Roman" w:hAnsi="Times New Roman" w:cs="Times New Roman"/>
          <w:iCs/>
          <w:sz w:val="20"/>
          <w:szCs w:val="20"/>
        </w:rPr>
        <w:t xml:space="preserve"> </w:t>
      </w:r>
      <w:r w:rsidR="003B6970" w:rsidRPr="0083449B">
        <w:rPr>
          <w:rFonts w:ascii="Times New Roman" w:hAnsi="Times New Roman" w:cs="Times New Roman"/>
          <w:color w:val="000000"/>
          <w:sz w:val="20"/>
          <w:szCs w:val="20"/>
          <w:shd w:val="clear" w:color="auto" w:fill="FFFFFF"/>
        </w:rPr>
        <w:t xml:space="preserve">Bingöl University, </w:t>
      </w:r>
      <w:r w:rsidR="0049483C" w:rsidRPr="0083449B">
        <w:rPr>
          <w:rFonts w:ascii="Times New Roman" w:hAnsi="Times New Roman" w:cs="Times New Roman"/>
          <w:color w:val="000000"/>
          <w:sz w:val="20"/>
          <w:szCs w:val="20"/>
          <w:shd w:val="clear" w:color="auto" w:fill="FFFFFF"/>
        </w:rPr>
        <w:t>Turkey.</w:t>
      </w:r>
      <w:proofErr w:type="gramEnd"/>
    </w:p>
    <w:p w:rsidR="0049483C" w:rsidRPr="0083449B" w:rsidRDefault="00C82A26" w:rsidP="003B6970">
      <w:pPr>
        <w:spacing w:after="0" w:line="240" w:lineRule="auto"/>
        <w:ind w:right="-283"/>
        <w:rPr>
          <w:rFonts w:ascii="Times New Roman" w:eastAsia="Times New Roman" w:hAnsi="Times New Roman" w:cs="Times New Roman"/>
          <w:iCs/>
          <w:sz w:val="20"/>
          <w:szCs w:val="20"/>
        </w:rPr>
      </w:pPr>
      <w:r w:rsidRPr="0083449B">
        <w:rPr>
          <w:rFonts w:ascii="Times New Roman" w:hAnsi="Times New Roman" w:cs="Times New Roman"/>
          <w:sz w:val="20"/>
          <w:szCs w:val="20"/>
          <w:vertAlign w:val="superscript"/>
        </w:rPr>
        <w:t xml:space="preserve"> </w:t>
      </w:r>
      <w:r w:rsidR="0049483C" w:rsidRPr="0083449B">
        <w:rPr>
          <w:rFonts w:ascii="Times New Roman" w:hAnsi="Times New Roman" w:cs="Times New Roman"/>
          <w:sz w:val="20"/>
          <w:szCs w:val="20"/>
          <w:vertAlign w:val="superscript"/>
        </w:rPr>
        <w:t>3,*</w:t>
      </w:r>
      <w:r w:rsidR="0083449B" w:rsidRPr="0083449B">
        <w:rPr>
          <w:rFonts w:ascii="Times New Roman" w:hAnsi="Times New Roman" w:cs="Times New Roman"/>
          <w:sz w:val="20"/>
          <w:szCs w:val="20"/>
          <w:vertAlign w:val="superscript"/>
        </w:rPr>
        <w:t xml:space="preserve"> </w:t>
      </w:r>
      <w:r w:rsidR="0049483C" w:rsidRPr="0083449B">
        <w:rPr>
          <w:rFonts w:ascii="Times New Roman" w:hAnsi="Times New Roman" w:cs="Times New Roman"/>
          <w:bCs/>
          <w:sz w:val="20"/>
          <w:szCs w:val="20"/>
          <w:lang w:val="en-US"/>
        </w:rPr>
        <w:t xml:space="preserve">Department </w:t>
      </w:r>
      <w:r w:rsidR="003B6970" w:rsidRPr="0083449B">
        <w:rPr>
          <w:rFonts w:ascii="Times New Roman" w:eastAsia="Times New Roman" w:hAnsi="Times New Roman" w:cs="Times New Roman"/>
          <w:iCs/>
          <w:sz w:val="20"/>
          <w:szCs w:val="20"/>
        </w:rPr>
        <w:t xml:space="preserve">of Park </w:t>
      </w:r>
      <w:r w:rsidR="0049483C" w:rsidRPr="0083449B">
        <w:rPr>
          <w:rFonts w:ascii="Times New Roman" w:eastAsia="Times New Roman" w:hAnsi="Times New Roman" w:cs="Times New Roman"/>
          <w:iCs/>
          <w:sz w:val="20"/>
          <w:szCs w:val="20"/>
        </w:rPr>
        <w:t xml:space="preserve">Garden Plants, Vocational School </w:t>
      </w:r>
      <w:r w:rsidR="0049483C" w:rsidRPr="0083449B">
        <w:rPr>
          <w:rFonts w:ascii="Times New Roman" w:hAnsi="Times New Roman"/>
          <w:color w:val="000000"/>
          <w:sz w:val="20"/>
          <w:szCs w:val="20"/>
          <w:shd w:val="clear" w:color="auto" w:fill="FFFFFF"/>
        </w:rPr>
        <w:t>of Technical Sciences</w:t>
      </w:r>
      <w:r w:rsidR="0049483C" w:rsidRPr="0083449B">
        <w:rPr>
          <w:rFonts w:ascii="Times New Roman" w:eastAsia="Times New Roman" w:hAnsi="Times New Roman" w:cs="Times New Roman"/>
          <w:iCs/>
          <w:sz w:val="20"/>
          <w:szCs w:val="20"/>
        </w:rPr>
        <w:t>,</w:t>
      </w:r>
      <w:r w:rsidR="0049483C" w:rsidRPr="0083449B">
        <w:rPr>
          <w:rFonts w:ascii="Times New Roman" w:hAnsi="Times New Roman"/>
          <w:color w:val="000000"/>
          <w:sz w:val="20"/>
          <w:szCs w:val="20"/>
          <w:shd w:val="clear" w:color="auto" w:fill="FFFFFF"/>
        </w:rPr>
        <w:t xml:space="preserve"> Bingöl University, </w:t>
      </w:r>
      <w:r w:rsidR="0049483C" w:rsidRPr="0083449B">
        <w:rPr>
          <w:rFonts w:ascii="Times New Roman" w:eastAsia="Times New Roman" w:hAnsi="Times New Roman" w:cs="Times New Roman"/>
          <w:iCs/>
          <w:sz w:val="20"/>
          <w:szCs w:val="20"/>
        </w:rPr>
        <w:t>Turkey.</w:t>
      </w:r>
    </w:p>
    <w:p w:rsidR="0049483C" w:rsidRPr="0083449B" w:rsidRDefault="00C82A26" w:rsidP="003B6970">
      <w:pPr>
        <w:spacing w:after="0" w:line="240" w:lineRule="auto"/>
        <w:rPr>
          <w:rFonts w:ascii="Times New Roman" w:eastAsia="Helvetica-Bold" w:hAnsi="Times New Roman" w:cs="Times New Roman"/>
          <w:sz w:val="20"/>
          <w:szCs w:val="20"/>
          <w:u w:val="single"/>
        </w:rPr>
      </w:pPr>
      <w:r w:rsidRPr="0083449B">
        <w:rPr>
          <w:rFonts w:ascii="Times New Roman" w:eastAsia="Helvetica-Bold" w:hAnsi="Times New Roman" w:cs="Times New Roman"/>
          <w:b/>
          <w:sz w:val="20"/>
          <w:szCs w:val="20"/>
        </w:rPr>
        <w:t xml:space="preserve"> </w:t>
      </w:r>
      <w:r w:rsidR="0049483C" w:rsidRPr="0083449B">
        <w:rPr>
          <w:rFonts w:ascii="Times New Roman" w:eastAsia="Helvetica-Bold" w:hAnsi="Times New Roman" w:cs="Times New Roman"/>
          <w:b/>
          <w:sz w:val="20"/>
          <w:szCs w:val="20"/>
        </w:rPr>
        <w:t>*</w:t>
      </w:r>
      <w:r w:rsidR="0049483C" w:rsidRPr="0083449B">
        <w:rPr>
          <w:rFonts w:ascii="Times New Roman" w:eastAsia="Helvetica-Bold" w:hAnsi="Times New Roman" w:cs="Times New Roman"/>
          <w:sz w:val="20"/>
          <w:szCs w:val="20"/>
        </w:rPr>
        <w:t>Corresponding author</w:t>
      </w:r>
      <w:r w:rsidR="003B6970" w:rsidRPr="0083449B">
        <w:rPr>
          <w:rFonts w:ascii="Times New Roman" w:eastAsia="Helvetica-Bold" w:hAnsi="Times New Roman" w:cs="Times New Roman"/>
          <w:sz w:val="20"/>
          <w:szCs w:val="20"/>
        </w:rPr>
        <w:t>’s</w:t>
      </w:r>
      <w:r w:rsidR="0049483C" w:rsidRPr="0083449B">
        <w:rPr>
          <w:rFonts w:ascii="Times New Roman" w:eastAsia="Helvetica-Bold" w:hAnsi="Times New Roman" w:cs="Times New Roman"/>
          <w:sz w:val="20"/>
          <w:szCs w:val="20"/>
        </w:rPr>
        <w:t xml:space="preserve"> email: </w:t>
      </w:r>
      <w:r w:rsidR="0049483C" w:rsidRPr="0083449B">
        <w:rPr>
          <w:rFonts w:ascii="Times New Roman" w:eastAsia="Helvetica-Bold" w:hAnsi="Times New Roman" w:cs="Times New Roman"/>
          <w:sz w:val="20"/>
          <w:szCs w:val="20"/>
          <w:u w:val="single"/>
        </w:rPr>
        <w:t>omerkilic77@gmail.com</w:t>
      </w:r>
    </w:p>
    <w:p w:rsidR="0049483C" w:rsidRPr="0083449B" w:rsidRDefault="0049483C" w:rsidP="0049483C">
      <w:pPr>
        <w:spacing w:after="0" w:line="360" w:lineRule="auto"/>
        <w:rPr>
          <w:rFonts w:ascii="Times New Roman" w:eastAsia="Helvetica-Bold" w:hAnsi="Times New Roman" w:cs="Times New Roman"/>
          <w:i/>
          <w:sz w:val="20"/>
          <w:szCs w:val="20"/>
        </w:rPr>
      </w:pPr>
    </w:p>
    <w:p w:rsidR="0049483C" w:rsidRPr="0049483C" w:rsidRDefault="0049483C" w:rsidP="0049483C">
      <w:pPr>
        <w:spacing w:after="0" w:line="360" w:lineRule="auto"/>
        <w:rPr>
          <w:rFonts w:ascii="Times New Roman" w:eastAsia="Helvetica-Bold" w:hAnsi="Times New Roman" w:cs="Times New Roman"/>
          <w:i/>
          <w:sz w:val="18"/>
          <w:szCs w:val="18"/>
        </w:rPr>
      </w:pPr>
    </w:p>
    <w:p w:rsidR="00DB39EE" w:rsidRPr="003B6970" w:rsidRDefault="00C82A26" w:rsidP="003B6970">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Summary. </w:t>
      </w:r>
      <w:r w:rsidR="00945870" w:rsidRPr="00F11FD9">
        <w:rPr>
          <w:rFonts w:ascii="Times New Roman" w:eastAsia="Times New Roman" w:hAnsi="Times New Roman" w:cs="Times New Roman"/>
        </w:rPr>
        <w:t xml:space="preserve">Seed fatty acids composition of </w:t>
      </w:r>
      <w:r w:rsidR="00945870" w:rsidRPr="00F11FD9">
        <w:rPr>
          <w:rFonts w:ascii="Times New Roman" w:eastAsia="Times New Roman" w:hAnsi="Times New Roman" w:cs="Times New Roman"/>
          <w:i/>
        </w:rPr>
        <w:t>Lathyrus nissolia</w:t>
      </w:r>
      <w:r w:rsidR="00945870" w:rsidRPr="00F11FD9">
        <w:rPr>
          <w:rFonts w:ascii="Times New Roman" w:eastAsia="Times New Roman" w:hAnsi="Times New Roman" w:cs="Times New Roman"/>
        </w:rPr>
        <w:t xml:space="preserve"> L</w:t>
      </w:r>
      <w:proofErr w:type="gramStart"/>
      <w:r w:rsidR="00945870" w:rsidRPr="00F11FD9">
        <w:rPr>
          <w:rFonts w:ascii="Times New Roman" w:eastAsia="Times New Roman" w:hAnsi="Times New Roman" w:cs="Times New Roman"/>
        </w:rPr>
        <w:t>.,</w:t>
      </w:r>
      <w:proofErr w:type="gramEnd"/>
      <w:r w:rsidR="00945870" w:rsidRPr="00F11FD9">
        <w:rPr>
          <w:rFonts w:ascii="Times New Roman" w:eastAsia="Times New Roman" w:hAnsi="Times New Roman" w:cs="Times New Roman"/>
        </w:rPr>
        <w:t xml:space="preserve"> </w:t>
      </w:r>
      <w:r w:rsidR="00945870" w:rsidRPr="00F11FD9">
        <w:rPr>
          <w:rFonts w:ascii="Times New Roman" w:eastAsia="Times New Roman" w:hAnsi="Times New Roman" w:cs="Times New Roman"/>
          <w:i/>
        </w:rPr>
        <w:t>Lathyrus hirsutus</w:t>
      </w:r>
      <w:r w:rsidR="00945870" w:rsidRPr="00F11FD9">
        <w:rPr>
          <w:rFonts w:ascii="Times New Roman" w:eastAsia="Times New Roman" w:hAnsi="Times New Roman" w:cs="Times New Roman"/>
        </w:rPr>
        <w:t xml:space="preserve"> L., </w:t>
      </w:r>
      <w:r w:rsidR="00945870" w:rsidRPr="00F11FD9">
        <w:rPr>
          <w:rFonts w:ascii="Times New Roman" w:eastAsia="Times New Roman" w:hAnsi="Times New Roman" w:cs="Times New Roman"/>
          <w:i/>
        </w:rPr>
        <w:t>Pisum sativum</w:t>
      </w:r>
      <w:r w:rsidR="00945870" w:rsidRPr="00F11FD9">
        <w:rPr>
          <w:rFonts w:ascii="Times New Roman" w:eastAsia="Times New Roman" w:hAnsi="Times New Roman" w:cs="Times New Roman"/>
        </w:rPr>
        <w:t xml:space="preserve"> L. var. </w:t>
      </w:r>
      <w:r w:rsidR="00945870" w:rsidRPr="00F11FD9">
        <w:rPr>
          <w:rFonts w:ascii="Times New Roman" w:eastAsia="Times New Roman" w:hAnsi="Times New Roman" w:cs="Times New Roman"/>
          <w:i/>
        </w:rPr>
        <w:t>arvense</w:t>
      </w:r>
      <w:r w:rsidR="00945870" w:rsidRPr="00F11FD9">
        <w:rPr>
          <w:rFonts w:ascii="Times New Roman" w:eastAsia="Times New Roman" w:hAnsi="Times New Roman" w:cs="Times New Roman"/>
        </w:rPr>
        <w:t xml:space="preserve"> (L.) Poiret</w:t>
      </w:r>
      <w:proofErr w:type="gramStart"/>
      <w:r w:rsidR="00945870" w:rsidRPr="00F11FD9">
        <w:rPr>
          <w:rFonts w:ascii="Times New Roman" w:eastAsia="Times New Roman" w:hAnsi="Times New Roman" w:cs="Times New Roman"/>
        </w:rPr>
        <w:t>.,</w:t>
      </w:r>
      <w:proofErr w:type="gramEnd"/>
      <w:r w:rsidR="00945870" w:rsidRPr="00F11FD9">
        <w:rPr>
          <w:rFonts w:ascii="Times New Roman" w:eastAsia="Times New Roman" w:hAnsi="Times New Roman" w:cs="Times New Roman"/>
        </w:rPr>
        <w:t xml:space="preserve"> </w:t>
      </w:r>
      <w:r w:rsidR="00945870" w:rsidRPr="00F11FD9">
        <w:rPr>
          <w:rFonts w:ascii="Times New Roman" w:eastAsia="Times New Roman" w:hAnsi="Times New Roman" w:cs="Times New Roman"/>
          <w:i/>
        </w:rPr>
        <w:t>Onobrychis montana</w:t>
      </w:r>
      <w:r w:rsidR="00945870" w:rsidRPr="00F11FD9">
        <w:rPr>
          <w:rFonts w:ascii="Times New Roman" w:eastAsia="Times New Roman" w:hAnsi="Times New Roman" w:cs="Times New Roman"/>
        </w:rPr>
        <w:t xml:space="preserve"> DC. subsp. </w:t>
      </w:r>
      <w:r w:rsidR="00945870" w:rsidRPr="00F11FD9">
        <w:rPr>
          <w:rFonts w:ascii="Times New Roman" w:eastAsia="Times New Roman" w:hAnsi="Times New Roman" w:cs="Times New Roman"/>
          <w:i/>
        </w:rPr>
        <w:t xml:space="preserve">cadmea </w:t>
      </w:r>
      <w:r w:rsidR="00945870" w:rsidRPr="00F11FD9">
        <w:rPr>
          <w:rFonts w:ascii="Times New Roman" w:eastAsia="Times New Roman" w:hAnsi="Times New Roman" w:cs="Times New Roman"/>
        </w:rPr>
        <w:t>(Boiss.) P.W.Ball</w:t>
      </w:r>
      <w:proofErr w:type="gramStart"/>
      <w:r w:rsidR="00945870" w:rsidRPr="00F11FD9">
        <w:rPr>
          <w:rFonts w:ascii="Times New Roman" w:eastAsia="Times New Roman" w:hAnsi="Times New Roman" w:cs="Times New Roman"/>
        </w:rPr>
        <w:t>.,</w:t>
      </w:r>
      <w:proofErr w:type="gramEnd"/>
      <w:r w:rsidR="00945870" w:rsidRPr="00F11FD9">
        <w:rPr>
          <w:rFonts w:ascii="Times New Roman" w:eastAsia="Times New Roman" w:hAnsi="Times New Roman" w:cs="Times New Roman"/>
        </w:rPr>
        <w:t xml:space="preserve"> </w:t>
      </w:r>
      <w:r w:rsidR="00945870" w:rsidRPr="00F11FD9">
        <w:rPr>
          <w:rFonts w:ascii="Times New Roman" w:eastAsia="Times New Roman" w:hAnsi="Times New Roman" w:cs="Times New Roman"/>
          <w:i/>
        </w:rPr>
        <w:t>Trigonella monantha</w:t>
      </w:r>
      <w:r w:rsidR="00CF4445" w:rsidRPr="00F11FD9">
        <w:rPr>
          <w:rFonts w:ascii="Times New Roman" w:eastAsia="Times New Roman" w:hAnsi="Times New Roman" w:cs="Times New Roman"/>
        </w:rPr>
        <w:t xml:space="preserve"> C.A.</w:t>
      </w:r>
      <w:r w:rsidR="00945870" w:rsidRPr="00F11FD9">
        <w:rPr>
          <w:rFonts w:ascii="Times New Roman" w:eastAsia="Times New Roman" w:hAnsi="Times New Roman" w:cs="Times New Roman"/>
        </w:rPr>
        <w:t xml:space="preserve">Mey. subsp. </w:t>
      </w:r>
      <w:r w:rsidR="00945870" w:rsidRPr="00F11FD9">
        <w:rPr>
          <w:rFonts w:ascii="Times New Roman" w:eastAsia="Times New Roman" w:hAnsi="Times New Roman" w:cs="Times New Roman"/>
          <w:i/>
        </w:rPr>
        <w:t>monantha,</w:t>
      </w:r>
      <w:r w:rsidR="00945870" w:rsidRPr="00F11FD9">
        <w:rPr>
          <w:rFonts w:ascii="Times New Roman" w:eastAsia="Times New Roman" w:hAnsi="Times New Roman" w:cs="Times New Roman"/>
        </w:rPr>
        <w:t xml:space="preserve"> </w:t>
      </w:r>
      <w:r w:rsidR="00945870" w:rsidRPr="00F11FD9">
        <w:rPr>
          <w:rFonts w:ascii="Times New Roman" w:eastAsia="Times New Roman" w:hAnsi="Times New Roman" w:cs="Times New Roman"/>
          <w:i/>
        </w:rPr>
        <w:t>Trigonella foenum-graceum</w:t>
      </w:r>
      <w:r w:rsidR="00945870" w:rsidRPr="00F11FD9">
        <w:rPr>
          <w:rFonts w:ascii="Times New Roman" w:eastAsia="Times New Roman" w:hAnsi="Times New Roman" w:cs="Times New Roman"/>
        </w:rPr>
        <w:t xml:space="preserve"> L. were analyzed by gas chromatography of the methyl esters of their fatty acids. The fatty acid composition of the studied taxa were found as identical qualitatively, but some quantitative differences were determined in interspecific and intergenus level. The fatty acid composition of studied plants showed different saturated and unsaturated fatty acid concentrations. The major fatty acids were found to be linoleic acid (11.94-53.09%), linolenic acid (7.70-47.05%), oleic acid (0.00-28.01%), palmitic acid (12.40-26.14%) and stearic acid (2.82-10.25%); while other fatty acids were found in minor percentages. </w:t>
      </w:r>
      <w:r w:rsidR="00945870" w:rsidRPr="00F11FD9">
        <w:rPr>
          <w:rFonts w:ascii="Times New Roman" w:eastAsia="Times New Roman" w:hAnsi="Times New Roman" w:cs="Times New Roman"/>
          <w:color w:val="000000"/>
        </w:rPr>
        <w:t xml:space="preserve">As a result, in this research we detected that all taxa had the higher </w:t>
      </w:r>
      <w:r w:rsidR="00945870" w:rsidRPr="00F11FD9">
        <w:rPr>
          <w:rFonts w:ascii="Times New Roman" w:eastAsia="Times New Roman" w:hAnsi="Times New Roman" w:cs="Times New Roman"/>
        </w:rPr>
        <w:t xml:space="preserve">total </w:t>
      </w:r>
      <w:r w:rsidR="00945870" w:rsidRPr="00F11FD9">
        <w:rPr>
          <w:rFonts w:ascii="Times New Roman" w:eastAsia="Times New Roman" w:hAnsi="Times New Roman" w:cs="Times New Roman"/>
          <w:color w:val="000000"/>
        </w:rPr>
        <w:t>unsaturated fatty acid</w:t>
      </w:r>
      <w:r w:rsidR="00945870" w:rsidRPr="00F11FD9">
        <w:rPr>
          <w:rFonts w:ascii="Times New Roman" w:eastAsia="Times New Roman" w:hAnsi="Times New Roman" w:cs="Times New Roman"/>
        </w:rPr>
        <w:t xml:space="preserve"> (UFA)</w:t>
      </w:r>
      <w:r w:rsidR="00945870" w:rsidRPr="00F11FD9">
        <w:rPr>
          <w:rFonts w:ascii="Times New Roman" w:eastAsia="Times New Roman" w:hAnsi="Times New Roman" w:cs="Times New Roman"/>
          <w:color w:val="000000"/>
        </w:rPr>
        <w:t xml:space="preserve"> (68.11-80.67%) than saturated fatty acid (SFA) (19.33-31.89%) amounts.</w:t>
      </w:r>
      <w:r w:rsidR="00945870" w:rsidRPr="00F11FD9">
        <w:rPr>
          <w:rFonts w:ascii="Times New Roman" w:eastAsia="Times New Roman" w:hAnsi="Times New Roman" w:cs="Times New Roman"/>
        </w:rPr>
        <w:t xml:space="preserve"> The higgest UFA detected to </w:t>
      </w:r>
      <w:r w:rsidR="00945870" w:rsidRPr="00F11FD9">
        <w:rPr>
          <w:rFonts w:ascii="Times New Roman" w:eastAsia="Times New Roman" w:hAnsi="Times New Roman" w:cs="Times New Roman"/>
          <w:i/>
        </w:rPr>
        <w:t>Trigonella monantha</w:t>
      </w:r>
      <w:r w:rsidR="00945870" w:rsidRPr="00F11FD9">
        <w:rPr>
          <w:rFonts w:ascii="Times New Roman" w:eastAsia="Times New Roman" w:hAnsi="Times New Roman" w:cs="Times New Roman"/>
        </w:rPr>
        <w:t xml:space="preserve"> subsp. </w:t>
      </w:r>
      <w:r w:rsidR="00945870" w:rsidRPr="00F11FD9">
        <w:rPr>
          <w:rFonts w:ascii="Times New Roman" w:eastAsia="Times New Roman" w:hAnsi="Times New Roman" w:cs="Times New Roman"/>
          <w:i/>
        </w:rPr>
        <w:t xml:space="preserve">monantha </w:t>
      </w:r>
      <w:r w:rsidR="00945870" w:rsidRPr="00F11FD9">
        <w:rPr>
          <w:rFonts w:ascii="Times New Roman" w:eastAsia="Times New Roman" w:hAnsi="Times New Roman" w:cs="Times New Roman"/>
        </w:rPr>
        <w:t xml:space="preserve">(80.67%), lowest to </w:t>
      </w:r>
      <w:r w:rsidR="00945870" w:rsidRPr="00F11FD9">
        <w:rPr>
          <w:rFonts w:ascii="Times New Roman" w:eastAsia="Times New Roman" w:hAnsi="Times New Roman" w:cs="Times New Roman"/>
          <w:i/>
        </w:rPr>
        <w:t>Onobrychis montana</w:t>
      </w:r>
      <w:r w:rsidR="00945870" w:rsidRPr="00F11FD9">
        <w:rPr>
          <w:rFonts w:ascii="Times New Roman" w:eastAsia="Times New Roman" w:hAnsi="Times New Roman" w:cs="Times New Roman"/>
        </w:rPr>
        <w:t xml:space="preserve"> DC. subsp. </w:t>
      </w:r>
      <w:r w:rsidR="00945870" w:rsidRPr="00F11FD9">
        <w:rPr>
          <w:rFonts w:ascii="Times New Roman" w:eastAsia="Times New Roman" w:hAnsi="Times New Roman" w:cs="Times New Roman"/>
          <w:i/>
        </w:rPr>
        <w:t xml:space="preserve">cadmea </w:t>
      </w:r>
      <w:r w:rsidR="00945870" w:rsidRPr="00F11FD9">
        <w:rPr>
          <w:rFonts w:ascii="Times New Roman" w:eastAsia="Times New Roman" w:hAnsi="Times New Roman" w:cs="Times New Roman"/>
        </w:rPr>
        <w:t xml:space="preserve">(68.11%). In this study, palmitic and stearic acid were found in the major saturated fatty acids; while oleic, linoleic and </w:t>
      </w:r>
      <w:r w:rsidR="00945870" w:rsidRPr="00F11FD9">
        <w:rPr>
          <w:rFonts w:ascii="Times New Roman" w:eastAsia="Times New Roman" w:hAnsi="Times New Roman" w:cs="Times New Roman"/>
          <w:color w:val="231F20"/>
        </w:rPr>
        <w:t>linolenic</w:t>
      </w:r>
      <w:r w:rsidR="00945870" w:rsidRPr="00F11FD9">
        <w:rPr>
          <w:rFonts w:ascii="Times New Roman" w:eastAsia="Times New Roman" w:hAnsi="Times New Roman" w:cs="Times New Roman"/>
        </w:rPr>
        <w:t xml:space="preserve"> acids were found to be the major unsaturated fatty acids. Chemotaxonomic implications of the components of the studied plant taxa are discussed and the main components could be used as a chemotaxonomical marker.</w:t>
      </w:r>
    </w:p>
    <w:p w:rsidR="00DB39EE" w:rsidRPr="00F11FD9" w:rsidRDefault="00DB39EE">
      <w:pPr>
        <w:spacing w:after="0" w:line="480" w:lineRule="auto"/>
        <w:rPr>
          <w:rFonts w:ascii="Times New Roman" w:eastAsia="Times New Roman" w:hAnsi="Times New Roman" w:cs="Times New Roman"/>
          <w:b/>
          <w:i/>
        </w:rPr>
      </w:pPr>
    </w:p>
    <w:p w:rsidR="00DB39EE" w:rsidRPr="003B6970" w:rsidRDefault="00945870">
      <w:pPr>
        <w:spacing w:after="0" w:line="480" w:lineRule="auto"/>
        <w:rPr>
          <w:rFonts w:ascii="Times New Roman" w:eastAsia="Times New Roman" w:hAnsi="Times New Roman" w:cs="Times New Roman"/>
          <w:sz w:val="24"/>
          <w:szCs w:val="24"/>
        </w:rPr>
      </w:pPr>
      <w:r w:rsidRPr="003B6970">
        <w:rPr>
          <w:rFonts w:ascii="Times New Roman" w:eastAsia="Times New Roman" w:hAnsi="Times New Roman" w:cs="Times New Roman"/>
          <w:b/>
          <w:sz w:val="24"/>
          <w:szCs w:val="24"/>
        </w:rPr>
        <w:t>Key</w:t>
      </w:r>
      <w:r w:rsidR="00C82A26">
        <w:rPr>
          <w:rFonts w:ascii="Times New Roman" w:eastAsia="Times New Roman" w:hAnsi="Times New Roman" w:cs="Times New Roman"/>
          <w:b/>
          <w:sz w:val="24"/>
          <w:szCs w:val="24"/>
        </w:rPr>
        <w:t xml:space="preserve"> </w:t>
      </w:r>
      <w:r w:rsidRPr="003B6970">
        <w:rPr>
          <w:rFonts w:ascii="Times New Roman" w:eastAsia="Times New Roman" w:hAnsi="Times New Roman" w:cs="Times New Roman"/>
          <w:b/>
          <w:sz w:val="24"/>
          <w:szCs w:val="24"/>
        </w:rPr>
        <w:t>words:</w:t>
      </w:r>
      <w:r w:rsidRPr="003B6970">
        <w:rPr>
          <w:rFonts w:ascii="Times New Roman" w:eastAsia="Times New Roman" w:hAnsi="Times New Roman" w:cs="Times New Roman"/>
          <w:i/>
          <w:sz w:val="24"/>
          <w:szCs w:val="24"/>
        </w:rPr>
        <w:t xml:space="preserve"> </w:t>
      </w:r>
      <w:r w:rsidR="00645319">
        <w:rPr>
          <w:rFonts w:ascii="Times New Roman" w:eastAsia="Times New Roman" w:hAnsi="Times New Roman" w:cs="Times New Roman"/>
          <w:sz w:val="24"/>
          <w:szCs w:val="24"/>
        </w:rPr>
        <w:t>Chemotaxonomy, f</w:t>
      </w:r>
      <w:r w:rsidR="003B6970" w:rsidRPr="003B6970">
        <w:rPr>
          <w:rFonts w:ascii="Times New Roman" w:eastAsia="Times New Roman" w:hAnsi="Times New Roman" w:cs="Times New Roman"/>
          <w:sz w:val="24"/>
          <w:szCs w:val="24"/>
        </w:rPr>
        <w:t xml:space="preserve">atty acid, </w:t>
      </w:r>
      <w:r w:rsidRPr="003B6970">
        <w:rPr>
          <w:rFonts w:ascii="Times New Roman" w:eastAsia="Times New Roman" w:hAnsi="Times New Roman" w:cs="Times New Roman"/>
          <w:i/>
          <w:sz w:val="24"/>
          <w:szCs w:val="24"/>
        </w:rPr>
        <w:t>Lath</w:t>
      </w:r>
      <w:r w:rsidR="003B6970" w:rsidRPr="003B6970">
        <w:rPr>
          <w:rFonts w:ascii="Times New Roman" w:eastAsia="Times New Roman" w:hAnsi="Times New Roman" w:cs="Times New Roman"/>
          <w:i/>
          <w:sz w:val="24"/>
          <w:szCs w:val="24"/>
        </w:rPr>
        <w:t xml:space="preserve">yrus, Pisum, </w:t>
      </w:r>
      <w:r w:rsidR="003B6970">
        <w:rPr>
          <w:rFonts w:ascii="Times New Roman" w:eastAsia="Times New Roman" w:hAnsi="Times New Roman" w:cs="Times New Roman"/>
          <w:i/>
          <w:sz w:val="24"/>
          <w:szCs w:val="24"/>
        </w:rPr>
        <w:t xml:space="preserve">Onobrychis, </w:t>
      </w:r>
      <w:r w:rsidRPr="003B6970">
        <w:rPr>
          <w:rFonts w:ascii="Times New Roman" w:eastAsia="Times New Roman" w:hAnsi="Times New Roman" w:cs="Times New Roman"/>
          <w:i/>
          <w:sz w:val="24"/>
          <w:szCs w:val="24"/>
        </w:rPr>
        <w:t>Trigonella</w:t>
      </w:r>
      <w:r w:rsidR="00F91D0A" w:rsidRPr="003B6970">
        <w:rPr>
          <w:rFonts w:ascii="Times New Roman" w:eastAsia="Times New Roman" w:hAnsi="Times New Roman" w:cs="Times New Roman"/>
          <w:sz w:val="24"/>
          <w:szCs w:val="24"/>
        </w:rPr>
        <w:t>.</w:t>
      </w:r>
    </w:p>
    <w:p w:rsidR="00645319" w:rsidRDefault="00645319">
      <w:pPr>
        <w:spacing w:after="0" w:line="360" w:lineRule="auto"/>
        <w:rPr>
          <w:rFonts w:ascii="Times New Roman" w:eastAsia="Times New Roman" w:hAnsi="Times New Roman" w:cs="Times New Roman"/>
          <w:b/>
          <w:sz w:val="24"/>
        </w:rPr>
      </w:pPr>
    </w:p>
    <w:p w:rsidR="009D0D08" w:rsidRPr="003B6970" w:rsidRDefault="00645319">
      <w:pPr>
        <w:spacing w:after="0" w:line="360" w:lineRule="auto"/>
        <w:rPr>
          <w:rFonts w:ascii="Times New Roman" w:eastAsia="Times New Roman" w:hAnsi="Times New Roman" w:cs="Times New Roman"/>
          <w:b/>
          <w:sz w:val="24"/>
        </w:rPr>
      </w:pPr>
      <w:r>
        <w:rPr>
          <w:rFonts w:ascii="Times New Roman" w:eastAsia="Times New Roman" w:hAnsi="Times New Roman" w:cs="Times New Roman"/>
          <w:b/>
          <w:sz w:val="24"/>
        </w:rPr>
        <w:t>I</w:t>
      </w:r>
      <w:r w:rsidR="00C82A26">
        <w:rPr>
          <w:rFonts w:ascii="Times New Roman" w:eastAsia="Times New Roman" w:hAnsi="Times New Roman" w:cs="Times New Roman"/>
          <w:b/>
          <w:sz w:val="24"/>
        </w:rPr>
        <w:t>ntroducti</w:t>
      </w:r>
      <w:r w:rsidR="00C82A26" w:rsidRPr="003B6970">
        <w:rPr>
          <w:rFonts w:ascii="Times New Roman" w:eastAsia="Times New Roman" w:hAnsi="Times New Roman" w:cs="Times New Roman"/>
          <w:b/>
          <w:sz w:val="24"/>
        </w:rPr>
        <w:t>on</w:t>
      </w:r>
    </w:p>
    <w:p w:rsidR="00645319" w:rsidRPr="00E738EF" w:rsidRDefault="00645319" w:rsidP="00E738EF">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 xml:space="preserve">   </w:t>
      </w:r>
      <w:r w:rsidR="00945870" w:rsidRPr="00F11FD9">
        <w:rPr>
          <w:rFonts w:ascii="Times New Roman" w:eastAsia="Times New Roman" w:hAnsi="Times New Roman" w:cs="Times New Roman"/>
        </w:rPr>
        <w:t xml:space="preserve">Fabaceae (Leguminosae) is one of the largest families of angiosperms and represented in Turkey with 71 genus, 1013 species </w:t>
      </w:r>
      <w:r w:rsidR="00F91D0A" w:rsidRPr="00F11FD9">
        <w:rPr>
          <w:rFonts w:ascii="Times New Roman" w:eastAsia="Times New Roman" w:hAnsi="Times New Roman" w:cs="Times New Roman"/>
        </w:rPr>
        <w:t>which 400 of are endemic (</w:t>
      </w:r>
      <w:r w:rsidR="00C82A26">
        <w:rPr>
          <w:rFonts w:ascii="Times New Roman" w:eastAsia="Times New Roman" w:hAnsi="Times New Roman" w:cs="Times New Roman"/>
        </w:rPr>
        <w:t>1</w:t>
      </w:r>
      <w:r w:rsidR="00945870" w:rsidRPr="00F11FD9">
        <w:rPr>
          <w:rFonts w:ascii="Times New Roman" w:eastAsia="Times New Roman" w:hAnsi="Times New Roman" w:cs="Times New Roman"/>
        </w:rPr>
        <w:t xml:space="preserve">). </w:t>
      </w:r>
      <w:r w:rsidR="00945870" w:rsidRPr="00F11FD9">
        <w:rPr>
          <w:rFonts w:ascii="Times New Roman" w:eastAsia="Times New Roman" w:hAnsi="Times New Roman" w:cs="Times New Roman"/>
          <w:i/>
        </w:rPr>
        <w:t xml:space="preserve">Lathyrus </w:t>
      </w:r>
      <w:r w:rsidR="00945870" w:rsidRPr="00F11FD9">
        <w:rPr>
          <w:rFonts w:ascii="Times New Roman" w:eastAsia="Times New Roman" w:hAnsi="Times New Roman" w:cs="Times New Roman"/>
        </w:rPr>
        <w:t>L</w:t>
      </w:r>
      <w:proofErr w:type="gramStart"/>
      <w:r w:rsidR="00945870" w:rsidRPr="00F11FD9">
        <w:rPr>
          <w:rFonts w:ascii="Times New Roman" w:eastAsia="Times New Roman" w:hAnsi="Times New Roman" w:cs="Times New Roman"/>
          <w:i/>
        </w:rPr>
        <w:t>.</w:t>
      </w:r>
      <w:r w:rsidR="00945870" w:rsidRPr="00F11FD9">
        <w:rPr>
          <w:rFonts w:ascii="Times New Roman" w:eastAsia="Times New Roman" w:hAnsi="Times New Roman" w:cs="Times New Roman"/>
        </w:rPr>
        <w:t>,</w:t>
      </w:r>
      <w:proofErr w:type="gramEnd"/>
      <w:r w:rsidR="00945870" w:rsidRPr="00F11FD9">
        <w:rPr>
          <w:rFonts w:ascii="Times New Roman" w:eastAsia="Times New Roman" w:hAnsi="Times New Roman" w:cs="Times New Roman"/>
        </w:rPr>
        <w:t xml:space="preserve"> </w:t>
      </w:r>
      <w:r w:rsidR="00945870" w:rsidRPr="00F11FD9">
        <w:rPr>
          <w:rFonts w:ascii="Times New Roman" w:eastAsia="Times New Roman" w:hAnsi="Times New Roman" w:cs="Times New Roman"/>
          <w:i/>
        </w:rPr>
        <w:t xml:space="preserve">Pisum </w:t>
      </w:r>
      <w:r w:rsidR="00945870" w:rsidRPr="00F11FD9">
        <w:rPr>
          <w:rFonts w:ascii="Times New Roman" w:eastAsia="Times New Roman" w:hAnsi="Times New Roman" w:cs="Times New Roman"/>
        </w:rPr>
        <w:t>L</w:t>
      </w:r>
      <w:r w:rsidR="00945870" w:rsidRPr="00F11FD9">
        <w:rPr>
          <w:rFonts w:ascii="Times New Roman" w:eastAsia="Times New Roman" w:hAnsi="Times New Roman" w:cs="Times New Roman"/>
          <w:i/>
        </w:rPr>
        <w:t>.</w:t>
      </w:r>
      <w:r w:rsidR="00945870" w:rsidRPr="00F11FD9">
        <w:rPr>
          <w:rFonts w:ascii="Times New Roman" w:eastAsia="Times New Roman" w:hAnsi="Times New Roman" w:cs="Times New Roman"/>
        </w:rPr>
        <w:t xml:space="preserve">, </w:t>
      </w:r>
      <w:r w:rsidR="00945870" w:rsidRPr="00F11FD9">
        <w:rPr>
          <w:rFonts w:ascii="Times New Roman" w:eastAsia="Times New Roman" w:hAnsi="Times New Roman" w:cs="Times New Roman"/>
          <w:i/>
        </w:rPr>
        <w:t xml:space="preserve">Onobrychis </w:t>
      </w:r>
      <w:r w:rsidR="00945870" w:rsidRPr="00F11FD9">
        <w:rPr>
          <w:rFonts w:ascii="Times New Roman" w:eastAsia="Times New Roman" w:hAnsi="Times New Roman" w:cs="Times New Roman"/>
        </w:rPr>
        <w:t>Adans</w:t>
      </w:r>
      <w:r w:rsidR="00945870" w:rsidRPr="00F11FD9">
        <w:rPr>
          <w:rFonts w:ascii="Times New Roman" w:eastAsia="Times New Roman" w:hAnsi="Times New Roman" w:cs="Times New Roman"/>
          <w:i/>
        </w:rPr>
        <w:t>.</w:t>
      </w:r>
      <w:r w:rsidR="00945870" w:rsidRPr="00F11FD9">
        <w:rPr>
          <w:rFonts w:ascii="Times New Roman" w:eastAsia="Times New Roman" w:hAnsi="Times New Roman" w:cs="Times New Roman"/>
        </w:rPr>
        <w:t xml:space="preserve"> </w:t>
      </w:r>
      <w:proofErr w:type="gramStart"/>
      <w:r w:rsidR="00945870" w:rsidRPr="00F11FD9">
        <w:rPr>
          <w:rFonts w:ascii="Times New Roman" w:eastAsia="Times New Roman" w:hAnsi="Times New Roman" w:cs="Times New Roman"/>
        </w:rPr>
        <w:t xml:space="preserve">and </w:t>
      </w:r>
      <w:r w:rsidR="00945870" w:rsidRPr="00F11FD9">
        <w:rPr>
          <w:rFonts w:ascii="Times New Roman" w:eastAsia="Times New Roman" w:hAnsi="Times New Roman" w:cs="Times New Roman"/>
          <w:i/>
        </w:rPr>
        <w:t xml:space="preserve">Trigonella </w:t>
      </w:r>
      <w:r w:rsidR="00945870" w:rsidRPr="00F11FD9">
        <w:rPr>
          <w:rFonts w:ascii="Times New Roman" w:eastAsia="Times New Roman" w:hAnsi="Times New Roman" w:cs="Times New Roman"/>
        </w:rPr>
        <w:t>L.</w:t>
      </w:r>
      <w:r w:rsidR="00945870" w:rsidRPr="00F11FD9">
        <w:rPr>
          <w:rFonts w:ascii="Times New Roman" w:eastAsia="Times New Roman" w:hAnsi="Times New Roman" w:cs="Times New Roman"/>
          <w:i/>
        </w:rPr>
        <w:t xml:space="preserve"> </w:t>
      </w:r>
      <w:r w:rsidR="00945870" w:rsidRPr="006F262A">
        <w:rPr>
          <w:rFonts w:ascii="Times New Roman" w:eastAsia="Times New Roman" w:hAnsi="Times New Roman" w:cs="Times New Roman"/>
          <w:highlight w:val="yellow"/>
        </w:rPr>
        <w:t>genus</w:t>
      </w:r>
      <w:r w:rsidR="00945870" w:rsidRPr="00F11FD9">
        <w:rPr>
          <w:rFonts w:ascii="Times New Roman" w:eastAsia="Times New Roman" w:hAnsi="Times New Roman" w:cs="Times New Roman"/>
          <w:i/>
        </w:rPr>
        <w:t xml:space="preserve"> </w:t>
      </w:r>
      <w:r w:rsidR="00945870" w:rsidRPr="00F11FD9">
        <w:rPr>
          <w:rFonts w:ascii="Times New Roman" w:eastAsia="Times New Roman" w:hAnsi="Times New Roman" w:cs="Times New Roman"/>
        </w:rPr>
        <w:t>are all in th</w:t>
      </w:r>
      <w:r w:rsidR="006F262A">
        <w:rPr>
          <w:rFonts w:ascii="Times New Roman" w:eastAsia="Times New Roman" w:hAnsi="Times New Roman" w:cs="Times New Roman"/>
        </w:rPr>
        <w:t xml:space="preserve">e Fabaceae family </w:t>
      </w:r>
      <w:r w:rsidR="00945870" w:rsidRPr="00F11FD9">
        <w:rPr>
          <w:rFonts w:ascii="Times New Roman" w:eastAsia="Times New Roman" w:hAnsi="Times New Roman" w:cs="Times New Roman"/>
        </w:rPr>
        <w:t>that these genuses</w:t>
      </w:r>
      <w:r w:rsidR="00945870" w:rsidRPr="00F11FD9">
        <w:rPr>
          <w:rFonts w:ascii="Times New Roman" w:eastAsia="Times New Roman" w:hAnsi="Times New Roman" w:cs="Times New Roman"/>
          <w:i/>
        </w:rPr>
        <w:t xml:space="preserve"> </w:t>
      </w:r>
      <w:r w:rsidR="00945870" w:rsidRPr="00F11FD9">
        <w:rPr>
          <w:rFonts w:ascii="Times New Roman" w:eastAsia="Times New Roman" w:hAnsi="Times New Roman" w:cs="Times New Roman"/>
        </w:rPr>
        <w:t>are</w:t>
      </w:r>
      <w:r w:rsidR="00945870" w:rsidRPr="00F11FD9">
        <w:rPr>
          <w:rFonts w:ascii="Times New Roman" w:eastAsia="Times New Roman" w:hAnsi="Times New Roman" w:cs="Times New Roman"/>
          <w:i/>
        </w:rPr>
        <w:t xml:space="preserve"> </w:t>
      </w:r>
      <w:r w:rsidR="00945870" w:rsidRPr="00F11FD9">
        <w:rPr>
          <w:rFonts w:ascii="Times New Roman" w:eastAsia="Times New Roman" w:hAnsi="Times New Roman" w:cs="Times New Roman"/>
        </w:rPr>
        <w:t xml:space="preserve">represented in Turkey about 64, 6, 60 and 61 taxa respectively </w:t>
      </w:r>
      <w:r w:rsidR="00F91D0A" w:rsidRPr="00F11FD9">
        <w:rPr>
          <w:rFonts w:ascii="Times New Roman" w:eastAsia="Times New Roman" w:hAnsi="Times New Roman" w:cs="Times New Roman"/>
        </w:rPr>
        <w:t>(</w:t>
      </w:r>
      <w:r w:rsidR="00C82A26">
        <w:rPr>
          <w:rFonts w:ascii="Times New Roman" w:eastAsia="Times New Roman" w:hAnsi="Times New Roman" w:cs="Times New Roman"/>
        </w:rPr>
        <w:t>2-4</w:t>
      </w:r>
      <w:r w:rsidR="00945870" w:rsidRPr="00F11FD9">
        <w:rPr>
          <w:rFonts w:ascii="Times New Roman" w:eastAsia="Times New Roman" w:hAnsi="Times New Roman" w:cs="Times New Roman"/>
        </w:rPr>
        <w:t>).“Legumes are important crops valued for their place in crop rotations as food, feed sources and play an important role in traditional diets in many regions of the world that some the legume seeds are used as vegetables and others as supplementary sources of protein in ani</w:t>
      </w:r>
      <w:r w:rsidR="00F91D0A" w:rsidRPr="00F11FD9">
        <w:rPr>
          <w:rFonts w:ascii="Times New Roman" w:eastAsia="Times New Roman" w:hAnsi="Times New Roman" w:cs="Times New Roman"/>
        </w:rPr>
        <w:t>mal diets” (</w:t>
      </w:r>
      <w:r w:rsidR="00C82A26">
        <w:rPr>
          <w:rFonts w:ascii="Times New Roman" w:eastAsia="Times New Roman" w:hAnsi="Times New Roman" w:cs="Times New Roman"/>
        </w:rPr>
        <w:t>5</w:t>
      </w:r>
      <w:r w:rsidR="00945870" w:rsidRPr="00F11FD9">
        <w:rPr>
          <w:rFonts w:ascii="Times New Roman" w:eastAsia="Times New Roman" w:hAnsi="Times New Roman" w:cs="Times New Roman"/>
        </w:rPr>
        <w:t xml:space="preserve">). </w:t>
      </w:r>
      <w:proofErr w:type="gramEnd"/>
      <w:r w:rsidR="00945870" w:rsidRPr="00F11FD9">
        <w:rPr>
          <w:rFonts w:ascii="Times New Roman" w:eastAsia="Times New Roman" w:hAnsi="Times New Roman" w:cs="Times New Roman"/>
        </w:rPr>
        <w:t>Some taxa of Leguminosae family are a source of cheap protein for bo</w:t>
      </w:r>
      <w:r w:rsidR="00F91D0A" w:rsidRPr="00F11FD9">
        <w:rPr>
          <w:rFonts w:ascii="Times New Roman" w:eastAsia="Times New Roman" w:hAnsi="Times New Roman" w:cs="Times New Roman"/>
        </w:rPr>
        <w:t xml:space="preserve">th humans </w:t>
      </w:r>
      <w:r w:rsidR="00C82A26">
        <w:rPr>
          <w:rFonts w:ascii="Times New Roman" w:eastAsia="Times New Roman" w:hAnsi="Times New Roman" w:cs="Times New Roman"/>
        </w:rPr>
        <w:t>and animals (</w:t>
      </w:r>
      <w:r w:rsidR="00F91D0A" w:rsidRPr="00F11FD9">
        <w:rPr>
          <w:rFonts w:ascii="Times New Roman" w:eastAsia="Times New Roman" w:hAnsi="Times New Roman" w:cs="Times New Roman"/>
        </w:rPr>
        <w:t>6</w:t>
      </w:r>
      <w:r w:rsidR="00945870" w:rsidRPr="00F11FD9">
        <w:rPr>
          <w:rFonts w:ascii="Times New Roman" w:eastAsia="Times New Roman" w:hAnsi="Times New Roman" w:cs="Times New Roman"/>
        </w:rPr>
        <w:t xml:space="preserve">). “The pulses are also important as potential sources of natural tocopherols, tocotrienols </w:t>
      </w:r>
      <w:r w:rsidR="00945870" w:rsidRPr="00F11FD9">
        <w:rPr>
          <w:rFonts w:ascii="Times New Roman" w:eastAsia="Times New Roman" w:hAnsi="Times New Roman" w:cs="Times New Roman"/>
        </w:rPr>
        <w:lastRenderedPageBreak/>
        <w:t>and fatty acid composition all the world” (</w:t>
      </w:r>
      <w:r w:rsidR="00C82A26">
        <w:rPr>
          <w:rFonts w:ascii="Times New Roman" w:eastAsia="Times New Roman" w:hAnsi="Times New Roman" w:cs="Times New Roman"/>
        </w:rPr>
        <w:t>7</w:t>
      </w:r>
      <w:r w:rsidR="00945870" w:rsidRPr="00F11FD9">
        <w:rPr>
          <w:rFonts w:ascii="Times New Roman" w:eastAsia="Times New Roman" w:hAnsi="Times New Roman" w:cs="Times New Roman"/>
        </w:rPr>
        <w:t xml:space="preserve">). </w:t>
      </w:r>
      <w:proofErr w:type="gramStart"/>
      <w:r w:rsidR="00945870" w:rsidRPr="00F11FD9">
        <w:rPr>
          <w:rFonts w:ascii="Times New Roman" w:eastAsia="Times New Roman" w:hAnsi="Times New Roman" w:cs="Times New Roman"/>
        </w:rPr>
        <w:t xml:space="preserve">Some </w:t>
      </w:r>
      <w:r w:rsidR="00945870" w:rsidRPr="00F11FD9">
        <w:rPr>
          <w:rFonts w:ascii="Times New Roman" w:eastAsia="Times New Roman" w:hAnsi="Times New Roman" w:cs="Times New Roman"/>
          <w:i/>
        </w:rPr>
        <w:t>Lathyrus</w:t>
      </w:r>
      <w:r w:rsidR="00945870" w:rsidRPr="00F11FD9">
        <w:rPr>
          <w:rFonts w:ascii="Times New Roman" w:eastAsia="Times New Roman" w:hAnsi="Times New Roman" w:cs="Times New Roman"/>
        </w:rPr>
        <w:t xml:space="preserve"> taxa are economic and agriculture plants throughout the </w:t>
      </w:r>
      <w:r w:rsidR="0043569C">
        <w:rPr>
          <w:rFonts w:ascii="Times New Roman" w:eastAsia="Times New Roman" w:hAnsi="Times New Roman" w:cs="Times New Roman"/>
        </w:rPr>
        <w:t>world and Turkey (</w:t>
      </w:r>
      <w:r w:rsidR="00F91D0A" w:rsidRPr="00F11FD9">
        <w:rPr>
          <w:rFonts w:ascii="Times New Roman" w:eastAsia="Times New Roman" w:hAnsi="Times New Roman" w:cs="Times New Roman"/>
        </w:rPr>
        <w:t>8</w:t>
      </w:r>
      <w:r w:rsidR="00945870" w:rsidRPr="00F11FD9">
        <w:rPr>
          <w:rFonts w:ascii="Times New Roman" w:eastAsia="Times New Roman" w:hAnsi="Times New Roman" w:cs="Times New Roman"/>
        </w:rPr>
        <w:t>); this genus includes a range of grain, forage, pasture and ornamen</w:t>
      </w:r>
      <w:r w:rsidR="0043569C">
        <w:rPr>
          <w:rFonts w:ascii="Times New Roman" w:eastAsia="Times New Roman" w:hAnsi="Times New Roman" w:cs="Times New Roman"/>
        </w:rPr>
        <w:t>tal crops (9</w:t>
      </w:r>
      <w:r w:rsidR="00945870" w:rsidRPr="00F11FD9">
        <w:rPr>
          <w:rFonts w:ascii="Times New Roman" w:eastAsia="Times New Roman" w:hAnsi="Times New Roman" w:cs="Times New Roman"/>
        </w:rPr>
        <w:t>).</w:t>
      </w:r>
      <w:r w:rsidR="00945870" w:rsidRPr="00F11FD9">
        <w:rPr>
          <w:rFonts w:ascii="Times New Roman" w:eastAsia="Times New Roman" w:hAnsi="Times New Roman" w:cs="Times New Roman"/>
          <w:i/>
        </w:rPr>
        <w:t xml:space="preserve">“Trigonella </w:t>
      </w:r>
      <w:r w:rsidR="00945870" w:rsidRPr="00F11FD9">
        <w:rPr>
          <w:rFonts w:ascii="Times New Roman" w:eastAsia="Times New Roman" w:hAnsi="Times New Roman" w:cs="Times New Roman"/>
        </w:rPr>
        <w:t>seeds or as fenugreek and are well known for their pungent aromatic properties; the seeds contain the alkaloid trigonelline along with mucilage, tannic acid, yellow coloring matter, fixed and volatile oils, a bitter extractive, diosgenin, gitogenin, a trace of trigogenin and v</w:t>
      </w:r>
      <w:r w:rsidR="0043569C">
        <w:rPr>
          <w:rFonts w:ascii="Times New Roman" w:eastAsia="Times New Roman" w:hAnsi="Times New Roman" w:cs="Times New Roman"/>
        </w:rPr>
        <w:t xml:space="preserve">itamin A” </w:t>
      </w:r>
      <w:r w:rsidR="00F91D0A" w:rsidRPr="00F11FD9">
        <w:rPr>
          <w:rFonts w:ascii="Times New Roman" w:eastAsia="Times New Roman" w:hAnsi="Times New Roman" w:cs="Times New Roman"/>
        </w:rPr>
        <w:t>(</w:t>
      </w:r>
      <w:r w:rsidR="0043569C">
        <w:rPr>
          <w:rFonts w:ascii="Times New Roman" w:eastAsia="Times New Roman" w:hAnsi="Times New Roman" w:cs="Times New Roman"/>
        </w:rPr>
        <w:t>10</w:t>
      </w:r>
      <w:r w:rsidR="00945870" w:rsidRPr="00F11FD9">
        <w:rPr>
          <w:rFonts w:ascii="Times New Roman" w:eastAsia="Times New Roman" w:hAnsi="Times New Roman" w:cs="Times New Roman"/>
        </w:rPr>
        <w:t>).</w:t>
      </w:r>
      <w:r w:rsidR="006F262A">
        <w:rPr>
          <w:rFonts w:ascii="Times New Roman" w:eastAsia="Times New Roman" w:hAnsi="Times New Roman" w:cs="Times New Roman"/>
        </w:rPr>
        <w:t xml:space="preserve"> </w:t>
      </w:r>
      <w:proofErr w:type="gramEnd"/>
      <w:r w:rsidR="00945870" w:rsidRPr="00F11FD9">
        <w:rPr>
          <w:rFonts w:ascii="Times New Roman" w:eastAsia="Times New Roman" w:hAnsi="Times New Roman" w:cs="Times New Roman"/>
          <w:i/>
          <w:shd w:val="clear" w:color="auto" w:fill="FFFFFF"/>
        </w:rPr>
        <w:t>Onobrychis</w:t>
      </w:r>
      <w:r w:rsidR="00945870" w:rsidRPr="00F11FD9">
        <w:rPr>
          <w:rFonts w:ascii="Times New Roman" w:eastAsia="Times New Roman" w:hAnsi="Times New Roman" w:cs="Times New Roman"/>
          <w:shd w:val="clear" w:color="auto" w:fill="FFFFFF"/>
        </w:rPr>
        <w:t xml:space="preserve"> comprises about 130 taxa and its distribution ranges from the Mediterranean region to Caucasia, the Zagros Mountains and central Asia; especial</w:t>
      </w:r>
      <w:r w:rsidR="00F91D0A" w:rsidRPr="00F11FD9">
        <w:rPr>
          <w:rFonts w:ascii="Times New Roman" w:eastAsia="Times New Roman" w:hAnsi="Times New Roman" w:cs="Times New Roman"/>
          <w:shd w:val="clear" w:color="auto" w:fill="FFFFFF"/>
        </w:rPr>
        <w:t>ly in Iran and Turkey (</w:t>
      </w:r>
      <w:r w:rsidR="0043569C">
        <w:rPr>
          <w:rFonts w:ascii="Times New Roman" w:eastAsia="Times New Roman" w:hAnsi="Times New Roman" w:cs="Times New Roman"/>
          <w:shd w:val="clear" w:color="auto" w:fill="FFFFFF"/>
        </w:rPr>
        <w:t>11</w:t>
      </w:r>
      <w:r w:rsidR="00945870" w:rsidRPr="00F11FD9">
        <w:rPr>
          <w:rFonts w:ascii="Times New Roman" w:eastAsia="Times New Roman" w:hAnsi="Times New Roman" w:cs="Times New Roman"/>
          <w:shd w:val="clear" w:color="auto" w:fill="FFFFFF"/>
        </w:rPr>
        <w:t xml:space="preserve">). </w:t>
      </w:r>
      <w:proofErr w:type="gramStart"/>
      <w:r>
        <w:rPr>
          <w:rFonts w:ascii="Times New Roman" w:eastAsia="Times New Roman" w:hAnsi="Times New Roman" w:cs="Times New Roman"/>
        </w:rPr>
        <w:t xml:space="preserve">Field pea is a common forage </w:t>
      </w:r>
      <w:r w:rsidR="00945870" w:rsidRPr="00F11FD9">
        <w:rPr>
          <w:rFonts w:ascii="Times New Roman" w:eastAsia="Times New Roman" w:hAnsi="Times New Roman" w:cs="Times New Roman"/>
        </w:rPr>
        <w:t>legume in the semiarid regions of the Anatolia and Mediterranean area; used for seed, hay, pasture, silage, and green manure and this plant is rich in high quality protein, phosphorus, calcium; and also a good source of vitamins A and D. “These qualities make field pea one of the best feeds for animals and almost indispensable for efficient, economical livestock feding” (</w:t>
      </w:r>
      <w:r w:rsidR="0043569C">
        <w:rPr>
          <w:rFonts w:ascii="Times New Roman" w:eastAsia="Times New Roman" w:hAnsi="Times New Roman" w:cs="Times New Roman"/>
        </w:rPr>
        <w:t>12</w:t>
      </w:r>
      <w:r w:rsidR="00945870" w:rsidRPr="00F11FD9">
        <w:rPr>
          <w:rFonts w:ascii="Times New Roman" w:eastAsia="Times New Roman" w:hAnsi="Times New Roman" w:cs="Times New Roman"/>
        </w:rPr>
        <w:t>).</w:t>
      </w:r>
      <w:proofErr w:type="gramEnd"/>
    </w:p>
    <w:p w:rsidR="00645319" w:rsidRDefault="00645319" w:rsidP="003B6970">
      <w:pPr>
        <w:spacing w:after="0" w:line="360" w:lineRule="auto"/>
        <w:ind w:right="14"/>
        <w:jc w:val="both"/>
        <w:rPr>
          <w:rFonts w:ascii="Times New Roman" w:eastAsia="Times New Roman" w:hAnsi="Times New Roman" w:cs="Times New Roman"/>
          <w:shd w:val="clear" w:color="auto" w:fill="FFFFFF"/>
        </w:rPr>
      </w:pPr>
      <w:r>
        <w:rPr>
          <w:rFonts w:ascii="Times New Roman" w:eastAsia="Times New Roman" w:hAnsi="Times New Roman" w:cs="Times New Roman"/>
          <w:shd w:val="clear" w:color="auto" w:fill="FFFFFF"/>
        </w:rPr>
        <w:t xml:space="preserve">   </w:t>
      </w:r>
      <w:r w:rsidR="00945870" w:rsidRPr="00F11FD9">
        <w:rPr>
          <w:rFonts w:ascii="Times New Roman" w:eastAsia="Times New Roman" w:hAnsi="Times New Roman" w:cs="Times New Roman"/>
          <w:shd w:val="clear" w:color="auto" w:fill="FFFFFF"/>
        </w:rPr>
        <w:t xml:space="preserve">Pea is one of the most common food plants in Turkey grown for fresh consumption and raw material of canned food industry. The green pea contains </w:t>
      </w:r>
      <w:proofErr w:type="gramStart"/>
      <w:r w:rsidR="00945870" w:rsidRPr="00F11FD9">
        <w:rPr>
          <w:rFonts w:ascii="Times New Roman" w:eastAsia="Times New Roman" w:hAnsi="Times New Roman" w:cs="Times New Roman"/>
          <w:shd w:val="clear" w:color="auto" w:fill="FFFFFF"/>
        </w:rPr>
        <w:t>6.7</w:t>
      </w:r>
      <w:proofErr w:type="gramEnd"/>
      <w:r w:rsidR="00945870" w:rsidRPr="00F11FD9">
        <w:rPr>
          <w:rFonts w:ascii="Times New Roman" w:eastAsia="Times New Roman" w:hAnsi="Times New Roman" w:cs="Times New Roman"/>
          <w:shd w:val="clear" w:color="auto" w:fill="FFFFFF"/>
        </w:rPr>
        <w:t>% protein, 0.5% oil and 13.9% ca</w:t>
      </w:r>
      <w:r w:rsidR="003B6970">
        <w:rPr>
          <w:rFonts w:ascii="Times New Roman" w:eastAsia="Times New Roman" w:hAnsi="Times New Roman" w:cs="Times New Roman"/>
          <w:shd w:val="clear" w:color="auto" w:fill="FFFFFF"/>
        </w:rPr>
        <w:t>rbohydrates; s</w:t>
      </w:r>
      <w:r w:rsidR="007C6AC6" w:rsidRPr="003B6970">
        <w:rPr>
          <w:rFonts w:ascii="Times New Roman" w:eastAsia="Times New Roman" w:hAnsi="Times New Roman" w:cs="Times New Roman"/>
          <w:vanish/>
          <w:shd w:val="clear" w:color="auto" w:fill="FFFFFF"/>
        </w:rPr>
        <w:t>hyperlınk, 1988</w:t>
      </w:r>
      <w:r w:rsidR="00411FBF" w:rsidRPr="003B6970">
        <w:rPr>
          <w:rFonts w:ascii="Times New Roman" w:eastAsia="Times New Roman" w:hAnsi="Times New Roman" w:cs="Times New Roman"/>
          <w:vanish/>
          <w:shd w:val="clear" w:color="auto" w:fill="FFFFFF"/>
        </w:rPr>
        <w:t xml:space="preserve"> </w:t>
      </w:r>
      <w:r w:rsidR="00945870" w:rsidRPr="00F11FD9">
        <w:rPr>
          <w:rFonts w:ascii="Times New Roman" w:eastAsia="Times New Roman" w:hAnsi="Times New Roman" w:cs="Times New Roman"/>
          <w:shd w:val="clear" w:color="auto" w:fill="FFFFFF"/>
        </w:rPr>
        <w:t xml:space="preserve">ome of Fabaceae taxa like </w:t>
      </w:r>
      <w:r w:rsidR="00945870" w:rsidRPr="00F11FD9">
        <w:rPr>
          <w:rFonts w:ascii="Times New Roman" w:eastAsia="Times New Roman" w:hAnsi="Times New Roman" w:cs="Times New Roman"/>
          <w:i/>
          <w:shd w:val="clear" w:color="auto" w:fill="FFFFFF"/>
        </w:rPr>
        <w:t xml:space="preserve">Arachis hypogea </w:t>
      </w:r>
      <w:r w:rsidR="00945870" w:rsidRPr="00F11FD9">
        <w:rPr>
          <w:rFonts w:ascii="Times New Roman" w:eastAsia="Times New Roman" w:hAnsi="Times New Roman" w:cs="Times New Roman"/>
          <w:shd w:val="clear" w:color="auto" w:fill="FFFFFF"/>
        </w:rPr>
        <w:t xml:space="preserve">L. and </w:t>
      </w:r>
      <w:r w:rsidR="00945870" w:rsidRPr="00F11FD9">
        <w:rPr>
          <w:rFonts w:ascii="Times New Roman" w:eastAsia="Times New Roman" w:hAnsi="Times New Roman" w:cs="Times New Roman"/>
          <w:i/>
          <w:shd w:val="clear" w:color="auto" w:fill="FFFFFF"/>
        </w:rPr>
        <w:t xml:space="preserve">Glycine </w:t>
      </w:r>
      <w:r w:rsidR="00945870" w:rsidRPr="00F11FD9">
        <w:rPr>
          <w:rFonts w:ascii="Times New Roman" w:eastAsia="Times New Roman" w:hAnsi="Times New Roman" w:cs="Times New Roman"/>
          <w:shd w:val="clear" w:color="auto" w:fill="FFFFFF"/>
        </w:rPr>
        <w:t xml:space="preserve">max (L.) Merr. have received considerable attention because of their high oil as well as high protein contents; therefore, their fat characteristics and fatty acid compositions have been extensively investigated </w:t>
      </w:r>
      <w:r w:rsidR="00C93A8A">
        <w:rPr>
          <w:rFonts w:ascii="Times New Roman" w:eastAsia="Times New Roman" w:hAnsi="Times New Roman" w:cs="Times New Roman"/>
          <w:shd w:val="clear" w:color="auto" w:fill="FFFFFF"/>
        </w:rPr>
        <w:t>(13</w:t>
      </w:r>
      <w:r w:rsidR="00945870" w:rsidRPr="00F11FD9">
        <w:rPr>
          <w:rFonts w:ascii="Times New Roman" w:eastAsia="Times New Roman" w:hAnsi="Times New Roman" w:cs="Times New Roman"/>
          <w:shd w:val="clear" w:color="auto" w:fill="FFFFFF"/>
        </w:rPr>
        <w:t>). Polyunsaturated fatty acids function as main nutrients, constituents of cell membranes, precursors of variou</w:t>
      </w:r>
      <w:r w:rsidR="007C6AC6" w:rsidRPr="00F11FD9">
        <w:rPr>
          <w:rFonts w:ascii="Times New Roman" w:eastAsia="Times New Roman" w:hAnsi="Times New Roman" w:cs="Times New Roman"/>
          <w:shd w:val="clear" w:color="auto" w:fill="FFFFFF"/>
        </w:rPr>
        <w:t>s signal molecules (</w:t>
      </w:r>
      <w:r w:rsidR="00C93A8A">
        <w:rPr>
          <w:rFonts w:ascii="Times New Roman" w:eastAsia="Times New Roman" w:hAnsi="Times New Roman" w:cs="Times New Roman"/>
          <w:shd w:val="clear" w:color="auto" w:fill="FFFFFF"/>
        </w:rPr>
        <w:t>14</w:t>
      </w:r>
      <w:r w:rsidR="00945870" w:rsidRPr="00F11FD9">
        <w:rPr>
          <w:rFonts w:ascii="Times New Roman" w:eastAsia="Times New Roman" w:hAnsi="Times New Roman" w:cs="Times New Roman"/>
          <w:shd w:val="clear" w:color="auto" w:fill="FFFFFF"/>
        </w:rPr>
        <w:t>); and involved in the human inflammatory response, blood-pressure regulation and cholesterol metabolism (</w:t>
      </w:r>
      <w:r w:rsidR="00C93A8A">
        <w:rPr>
          <w:rFonts w:ascii="Times New Roman" w:eastAsia="Times New Roman" w:hAnsi="Times New Roman" w:cs="Times New Roman"/>
          <w:shd w:val="clear" w:color="auto" w:fill="FFFFFF"/>
        </w:rPr>
        <w:t>15</w:t>
      </w:r>
      <w:r w:rsidR="00945870" w:rsidRPr="00F11FD9">
        <w:rPr>
          <w:rFonts w:ascii="Times New Roman" w:eastAsia="Times New Roman" w:hAnsi="Times New Roman" w:cs="Times New Roman"/>
          <w:shd w:val="clear" w:color="auto" w:fill="FFFFFF"/>
        </w:rPr>
        <w:t>). The fatty acid composition of plant seed oils can provide characteristic information in order to confirm taxonomical and phylogenetic relationships in the plant kingdom (</w:t>
      </w:r>
      <w:r w:rsidR="00C93A8A">
        <w:rPr>
          <w:rFonts w:ascii="Times New Roman" w:eastAsia="Times New Roman" w:hAnsi="Times New Roman" w:cs="Times New Roman"/>
          <w:shd w:val="clear" w:color="auto" w:fill="FFFFFF"/>
        </w:rPr>
        <w:t>16</w:t>
      </w:r>
      <w:r w:rsidR="00945870" w:rsidRPr="00F11FD9">
        <w:rPr>
          <w:rFonts w:ascii="Times New Roman" w:eastAsia="Times New Roman" w:hAnsi="Times New Roman" w:cs="Times New Roman"/>
          <w:shd w:val="clear" w:color="auto" w:fill="FFFFFF"/>
        </w:rPr>
        <w:t xml:space="preserve">) and fatty acid composition of some seed oils of Fabaceae taxa were first used for chemotaxonomic purposes </w:t>
      </w:r>
      <w:r w:rsidR="00C93A8A">
        <w:rPr>
          <w:rFonts w:ascii="Times New Roman" w:eastAsia="Times New Roman" w:hAnsi="Times New Roman" w:cs="Times New Roman"/>
          <w:shd w:val="clear" w:color="auto" w:fill="FFFFFF"/>
        </w:rPr>
        <w:t>by Wolff and Kwolek (17</w:t>
      </w:r>
      <w:r w:rsidR="007C6AC6" w:rsidRPr="00F11FD9">
        <w:rPr>
          <w:rFonts w:ascii="Times New Roman" w:eastAsia="Times New Roman" w:hAnsi="Times New Roman" w:cs="Times New Roman"/>
          <w:shd w:val="clear" w:color="auto" w:fill="FFFFFF"/>
        </w:rPr>
        <w:t>)</w:t>
      </w:r>
      <w:r w:rsidR="00945870" w:rsidRPr="00F11FD9">
        <w:rPr>
          <w:rFonts w:ascii="Times New Roman" w:eastAsia="Times New Roman" w:hAnsi="Times New Roman" w:cs="Times New Roman"/>
          <w:shd w:val="clear" w:color="auto" w:fill="FFFFFF"/>
        </w:rPr>
        <w:t>.</w:t>
      </w:r>
      <w:r w:rsidR="00945870" w:rsidRPr="00F11FD9">
        <w:rPr>
          <w:rFonts w:ascii="Calibri" w:eastAsia="Calibri" w:hAnsi="Calibri" w:cs="Calibri"/>
          <w:shd w:val="clear" w:color="auto" w:fill="FFFFFF"/>
        </w:rPr>
        <w:t xml:space="preserve"> </w:t>
      </w:r>
      <w:r w:rsidR="00945870" w:rsidRPr="00F11FD9">
        <w:rPr>
          <w:rFonts w:ascii="Times New Roman" w:eastAsia="Times New Roman" w:hAnsi="Times New Roman" w:cs="Times New Roman"/>
          <w:shd w:val="clear" w:color="auto" w:fill="FFFFFF"/>
        </w:rPr>
        <w:t>Some publications dealing with the total lipid and fatty acid composition are reviewed by a few rese</w:t>
      </w:r>
      <w:r w:rsidR="007C6AC6" w:rsidRPr="00F11FD9">
        <w:rPr>
          <w:rFonts w:ascii="Times New Roman" w:eastAsia="Times New Roman" w:hAnsi="Times New Roman" w:cs="Times New Roman"/>
          <w:shd w:val="clear" w:color="auto" w:fill="FFFFFF"/>
        </w:rPr>
        <w:t>archers (</w:t>
      </w:r>
      <w:r w:rsidR="00C93A8A">
        <w:rPr>
          <w:rFonts w:ascii="Times New Roman" w:eastAsia="Times New Roman" w:hAnsi="Times New Roman" w:cs="Times New Roman"/>
          <w:shd w:val="clear" w:color="auto" w:fill="FFFFFF"/>
        </w:rPr>
        <w:t>18-20</w:t>
      </w:r>
      <w:r w:rsidR="00945870" w:rsidRPr="00F11FD9">
        <w:rPr>
          <w:rFonts w:ascii="Times New Roman" w:eastAsia="Times New Roman" w:hAnsi="Times New Roman" w:cs="Times New Roman"/>
          <w:shd w:val="clear" w:color="auto" w:fill="FFFFFF"/>
        </w:rPr>
        <w:t>).</w:t>
      </w:r>
    </w:p>
    <w:p w:rsidR="00645319" w:rsidRPr="00E738EF" w:rsidRDefault="00645319" w:rsidP="00E738EF">
      <w:pPr>
        <w:spacing w:after="0" w:line="360" w:lineRule="auto"/>
        <w:ind w:right="14"/>
        <w:jc w:val="both"/>
        <w:rPr>
          <w:rFonts w:ascii="Times New Roman" w:eastAsia="Times New Roman" w:hAnsi="Times New Roman" w:cs="Times New Roman"/>
          <w:shd w:val="clear" w:color="auto" w:fill="FFFFFF"/>
        </w:rPr>
      </w:pPr>
      <w:r>
        <w:rPr>
          <w:rFonts w:ascii="Times New Roman" w:eastAsia="Times New Roman" w:hAnsi="Times New Roman" w:cs="Times New Roman"/>
          <w:shd w:val="clear" w:color="auto" w:fill="FFFFFF"/>
        </w:rPr>
        <w:t xml:space="preserve">   </w:t>
      </w:r>
      <w:r w:rsidR="00945870" w:rsidRPr="00F11FD9">
        <w:rPr>
          <w:rFonts w:ascii="Times New Roman" w:eastAsia="Times New Roman" w:hAnsi="Times New Roman" w:cs="Times New Roman"/>
          <w:shd w:val="clear" w:color="auto" w:fill="FFFFFF"/>
        </w:rPr>
        <w:t>In this study, fatty acid content of six plant samples from different genera (</w:t>
      </w:r>
      <w:r w:rsidR="00945870" w:rsidRPr="00F11FD9">
        <w:rPr>
          <w:rFonts w:ascii="Times New Roman" w:eastAsia="Times New Roman" w:hAnsi="Times New Roman" w:cs="Times New Roman"/>
          <w:i/>
          <w:shd w:val="clear" w:color="auto" w:fill="FFFFFF"/>
        </w:rPr>
        <w:t>Lathyrus, Pisum, Onobrychis, Trigonella</w:t>
      </w:r>
      <w:r w:rsidR="00945870" w:rsidRPr="00F11FD9">
        <w:rPr>
          <w:rFonts w:ascii="Times New Roman" w:eastAsia="Times New Roman" w:hAnsi="Times New Roman" w:cs="Times New Roman"/>
          <w:shd w:val="clear" w:color="auto" w:fill="FFFFFF"/>
        </w:rPr>
        <w:t xml:space="preserve">) were investigated and obtained results might provide new information, some contributions on the chemotaxonomic relationships, renewable resources and natural product. In order to extend our knowledge of the FA composition of the </w:t>
      </w:r>
      <w:r w:rsidR="00945870" w:rsidRPr="00F11FD9">
        <w:rPr>
          <w:rFonts w:ascii="Times New Roman" w:eastAsia="Times New Roman" w:hAnsi="Times New Roman" w:cs="Times New Roman"/>
          <w:i/>
          <w:shd w:val="clear" w:color="auto" w:fill="FFFFFF"/>
        </w:rPr>
        <w:t>Lathyrus, Pisum, Onobrychis, Trigonella</w:t>
      </w:r>
      <w:r w:rsidR="00945870" w:rsidRPr="00F11FD9">
        <w:rPr>
          <w:rFonts w:ascii="Times New Roman" w:eastAsia="Times New Roman" w:hAnsi="Times New Roman" w:cs="Times New Roman"/>
          <w:shd w:val="clear" w:color="auto" w:fill="FFFFFF"/>
        </w:rPr>
        <w:t xml:space="preserve"> seed oils, it was considered desirable to investigate more members of these genus with modern analytical technics. </w:t>
      </w:r>
    </w:p>
    <w:p w:rsidR="00645319" w:rsidRDefault="00645319">
      <w:pPr>
        <w:spacing w:after="0" w:line="360" w:lineRule="auto"/>
        <w:jc w:val="both"/>
        <w:rPr>
          <w:rFonts w:ascii="Times New Roman" w:eastAsia="Times New Roman" w:hAnsi="Times New Roman" w:cs="Times New Roman"/>
          <w:b/>
          <w:sz w:val="24"/>
          <w:szCs w:val="24"/>
        </w:rPr>
      </w:pPr>
    </w:p>
    <w:p w:rsidR="00DB39EE" w:rsidRPr="0049483C" w:rsidRDefault="00645319">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w:t>
      </w:r>
      <w:r w:rsidR="00B55A25">
        <w:rPr>
          <w:rFonts w:ascii="Times New Roman" w:eastAsia="Times New Roman" w:hAnsi="Times New Roman" w:cs="Times New Roman"/>
          <w:b/>
          <w:sz w:val="24"/>
          <w:szCs w:val="24"/>
        </w:rPr>
        <w:t>ateri</w:t>
      </w:r>
      <w:r w:rsidR="00B55A25" w:rsidRPr="0049483C">
        <w:rPr>
          <w:rFonts w:ascii="Times New Roman" w:eastAsia="Times New Roman" w:hAnsi="Times New Roman" w:cs="Times New Roman"/>
          <w:b/>
          <w:sz w:val="24"/>
          <w:szCs w:val="24"/>
        </w:rPr>
        <w:t>als</w:t>
      </w:r>
      <w:r w:rsidRPr="0049483C">
        <w:rPr>
          <w:rFonts w:ascii="Times New Roman" w:eastAsia="Times New Roman" w:hAnsi="Times New Roman" w:cs="Times New Roman"/>
          <w:b/>
          <w:sz w:val="24"/>
          <w:szCs w:val="24"/>
        </w:rPr>
        <w:t xml:space="preserve"> </w:t>
      </w:r>
      <w:r w:rsidR="00B55A25" w:rsidRPr="0049483C">
        <w:rPr>
          <w:rFonts w:ascii="Times New Roman" w:eastAsia="Times New Roman" w:hAnsi="Times New Roman" w:cs="Times New Roman"/>
          <w:b/>
          <w:sz w:val="24"/>
          <w:szCs w:val="24"/>
        </w:rPr>
        <w:t xml:space="preserve">and </w:t>
      </w:r>
      <w:r w:rsidRPr="0049483C">
        <w:rPr>
          <w:rFonts w:ascii="Times New Roman" w:eastAsia="Times New Roman" w:hAnsi="Times New Roman" w:cs="Times New Roman"/>
          <w:b/>
          <w:sz w:val="24"/>
          <w:szCs w:val="24"/>
        </w:rPr>
        <w:t>M</w:t>
      </w:r>
      <w:r w:rsidR="00B55A25" w:rsidRPr="0049483C">
        <w:rPr>
          <w:rFonts w:ascii="Times New Roman" w:eastAsia="Times New Roman" w:hAnsi="Times New Roman" w:cs="Times New Roman"/>
          <w:b/>
          <w:sz w:val="24"/>
          <w:szCs w:val="24"/>
        </w:rPr>
        <w:t>ethods</w:t>
      </w:r>
    </w:p>
    <w:p w:rsidR="00233671" w:rsidRDefault="00645319" w:rsidP="00C120D7">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 xml:space="preserve">   </w:t>
      </w:r>
      <w:r w:rsidR="00945870" w:rsidRPr="00F11FD9">
        <w:rPr>
          <w:rFonts w:ascii="Times New Roman" w:eastAsia="Times New Roman" w:hAnsi="Times New Roman" w:cs="Times New Roman"/>
        </w:rPr>
        <w:t xml:space="preserve">In this research, </w:t>
      </w:r>
      <w:r w:rsidR="00233671" w:rsidRPr="00233671">
        <w:rPr>
          <w:rFonts w:ascii="Times New Roman" w:eastAsia="Times New Roman" w:hAnsi="Times New Roman" w:cs="Times New Roman"/>
          <w:highlight w:val="yellow"/>
        </w:rPr>
        <w:t>maturated</w:t>
      </w:r>
      <w:r w:rsidR="00233671">
        <w:rPr>
          <w:rFonts w:ascii="Times New Roman" w:eastAsia="Times New Roman" w:hAnsi="Times New Roman" w:cs="Times New Roman"/>
        </w:rPr>
        <w:t xml:space="preserve"> </w:t>
      </w:r>
      <w:r w:rsidR="00945870" w:rsidRPr="00F11FD9">
        <w:rPr>
          <w:rFonts w:ascii="Times New Roman" w:eastAsia="Times New Roman" w:hAnsi="Times New Roman" w:cs="Times New Roman"/>
        </w:rPr>
        <w:t xml:space="preserve">plant seeds </w:t>
      </w:r>
      <w:proofErr w:type="gramStart"/>
      <w:r w:rsidR="00945870" w:rsidRPr="00F11FD9">
        <w:rPr>
          <w:rFonts w:ascii="Times New Roman" w:eastAsia="Times New Roman" w:hAnsi="Times New Roman" w:cs="Times New Roman"/>
        </w:rPr>
        <w:t>(</w:t>
      </w:r>
      <w:proofErr w:type="gramEnd"/>
      <w:r w:rsidR="00945870" w:rsidRPr="00F11FD9">
        <w:rPr>
          <w:rFonts w:ascii="Times New Roman" w:eastAsia="Times New Roman" w:hAnsi="Times New Roman" w:cs="Times New Roman"/>
          <w:i/>
        </w:rPr>
        <w:t>Lathyrus nissolia</w:t>
      </w:r>
      <w:r w:rsidR="00945870" w:rsidRPr="00F11FD9">
        <w:rPr>
          <w:rFonts w:ascii="Times New Roman" w:eastAsia="Times New Roman" w:hAnsi="Times New Roman" w:cs="Times New Roman"/>
        </w:rPr>
        <w:t xml:space="preserve">, </w:t>
      </w:r>
      <w:r w:rsidR="00945870" w:rsidRPr="00F11FD9">
        <w:rPr>
          <w:rFonts w:ascii="Times New Roman" w:eastAsia="Times New Roman" w:hAnsi="Times New Roman" w:cs="Times New Roman"/>
          <w:i/>
        </w:rPr>
        <w:t>Lathyrus hirsutus</w:t>
      </w:r>
      <w:r w:rsidR="00945870" w:rsidRPr="00F11FD9">
        <w:rPr>
          <w:rFonts w:ascii="Times New Roman" w:eastAsia="Times New Roman" w:hAnsi="Times New Roman" w:cs="Times New Roman"/>
        </w:rPr>
        <w:t xml:space="preserve">, </w:t>
      </w:r>
      <w:r w:rsidR="00945870" w:rsidRPr="00F11FD9">
        <w:rPr>
          <w:rFonts w:ascii="Times New Roman" w:eastAsia="Times New Roman" w:hAnsi="Times New Roman" w:cs="Times New Roman"/>
          <w:i/>
        </w:rPr>
        <w:t xml:space="preserve">Pisum sativum </w:t>
      </w:r>
      <w:r w:rsidR="00945870" w:rsidRPr="00F11FD9">
        <w:rPr>
          <w:rFonts w:ascii="Times New Roman" w:eastAsia="Times New Roman" w:hAnsi="Times New Roman" w:cs="Times New Roman"/>
        </w:rPr>
        <w:t>var.</w:t>
      </w:r>
      <w:r w:rsidR="00945870" w:rsidRPr="00F11FD9">
        <w:rPr>
          <w:rFonts w:ascii="Times New Roman" w:eastAsia="Times New Roman" w:hAnsi="Times New Roman" w:cs="Times New Roman"/>
          <w:i/>
        </w:rPr>
        <w:t xml:space="preserve"> arvense</w:t>
      </w:r>
      <w:r w:rsidR="00945870" w:rsidRPr="00F11FD9">
        <w:rPr>
          <w:rFonts w:ascii="Times New Roman" w:eastAsia="Times New Roman" w:hAnsi="Times New Roman" w:cs="Times New Roman"/>
        </w:rPr>
        <w:t xml:space="preserve">, </w:t>
      </w:r>
      <w:r w:rsidR="00945870" w:rsidRPr="00F11FD9">
        <w:rPr>
          <w:rFonts w:ascii="Times New Roman" w:eastAsia="Times New Roman" w:hAnsi="Times New Roman" w:cs="Times New Roman"/>
          <w:i/>
        </w:rPr>
        <w:t xml:space="preserve">Onobrychis montana </w:t>
      </w:r>
      <w:r w:rsidR="00945870" w:rsidRPr="00F11FD9">
        <w:rPr>
          <w:rFonts w:ascii="Times New Roman" w:eastAsia="Times New Roman" w:hAnsi="Times New Roman" w:cs="Times New Roman"/>
        </w:rPr>
        <w:t>subsp.</w:t>
      </w:r>
      <w:r w:rsidR="00945870" w:rsidRPr="00F11FD9">
        <w:rPr>
          <w:rFonts w:ascii="Times New Roman" w:eastAsia="Times New Roman" w:hAnsi="Times New Roman" w:cs="Times New Roman"/>
          <w:i/>
        </w:rPr>
        <w:t xml:space="preserve"> cadmea</w:t>
      </w:r>
      <w:r w:rsidR="00945870" w:rsidRPr="00F11FD9">
        <w:rPr>
          <w:rFonts w:ascii="Times New Roman" w:eastAsia="Times New Roman" w:hAnsi="Times New Roman" w:cs="Times New Roman"/>
        </w:rPr>
        <w:t xml:space="preserve">, </w:t>
      </w:r>
      <w:r w:rsidR="00945870" w:rsidRPr="00F11FD9">
        <w:rPr>
          <w:rFonts w:ascii="Times New Roman" w:eastAsia="Times New Roman" w:hAnsi="Times New Roman" w:cs="Times New Roman"/>
          <w:i/>
        </w:rPr>
        <w:t xml:space="preserve">Trigonella monantha </w:t>
      </w:r>
      <w:r w:rsidR="00945870" w:rsidRPr="00F11FD9">
        <w:rPr>
          <w:rFonts w:ascii="Times New Roman" w:eastAsia="Times New Roman" w:hAnsi="Times New Roman" w:cs="Times New Roman"/>
        </w:rPr>
        <w:t>subsp.</w:t>
      </w:r>
      <w:r w:rsidR="00945870" w:rsidRPr="00F11FD9">
        <w:rPr>
          <w:rFonts w:ascii="Times New Roman" w:eastAsia="Times New Roman" w:hAnsi="Times New Roman" w:cs="Times New Roman"/>
          <w:i/>
        </w:rPr>
        <w:t xml:space="preserve"> monantha</w:t>
      </w:r>
      <w:r w:rsidR="00945870" w:rsidRPr="00F11FD9">
        <w:rPr>
          <w:rFonts w:ascii="Times New Roman" w:eastAsia="Times New Roman" w:hAnsi="Times New Roman" w:cs="Times New Roman"/>
        </w:rPr>
        <w:t xml:space="preserve">, </w:t>
      </w:r>
      <w:r w:rsidR="00945870" w:rsidRPr="00F11FD9">
        <w:rPr>
          <w:rFonts w:ascii="Times New Roman" w:eastAsia="Times New Roman" w:hAnsi="Times New Roman" w:cs="Times New Roman"/>
          <w:i/>
        </w:rPr>
        <w:t>Trigonella foenum-graceum</w:t>
      </w:r>
      <w:proofErr w:type="gramStart"/>
      <w:r w:rsidR="00945870" w:rsidRPr="00F11FD9">
        <w:rPr>
          <w:rFonts w:ascii="Times New Roman" w:eastAsia="Times New Roman" w:hAnsi="Times New Roman" w:cs="Times New Roman"/>
        </w:rPr>
        <w:t>)</w:t>
      </w:r>
      <w:proofErr w:type="gramEnd"/>
      <w:r w:rsidR="00945870" w:rsidRPr="00F11FD9">
        <w:rPr>
          <w:rFonts w:ascii="Times New Roman" w:eastAsia="Times New Roman" w:hAnsi="Times New Roman" w:cs="Times New Roman"/>
          <w:i/>
        </w:rPr>
        <w:t xml:space="preserve"> </w:t>
      </w:r>
      <w:r w:rsidR="00945870" w:rsidRPr="00F11FD9">
        <w:rPr>
          <w:rFonts w:ascii="Times New Roman" w:eastAsia="Times New Roman" w:hAnsi="Times New Roman" w:cs="Times New Roman"/>
        </w:rPr>
        <w:t xml:space="preserve">were collected from natural habitats in Eastern Anatolian region of Turkey (Bingol) </w:t>
      </w:r>
      <w:r w:rsidR="00233671">
        <w:rPr>
          <w:rFonts w:ascii="Times New Roman" w:eastAsia="Times New Roman" w:hAnsi="Times New Roman" w:cs="Times New Roman"/>
        </w:rPr>
        <w:t xml:space="preserve">in years 2012-2013; </w:t>
      </w:r>
      <w:r w:rsidR="00233671" w:rsidRPr="00233671">
        <w:rPr>
          <w:rFonts w:ascii="Times New Roman" w:hAnsi="Times New Roman" w:cs="Times New Roman"/>
          <w:highlight w:val="yellow"/>
        </w:rPr>
        <w:t>to determine the seed fatty acids of studied samples.</w:t>
      </w:r>
      <w:r w:rsidR="00233671">
        <w:rPr>
          <w:rFonts w:ascii="Times New Roman" w:eastAsia="Times New Roman" w:hAnsi="Times New Roman" w:cs="Times New Roman"/>
        </w:rPr>
        <w:t xml:space="preserve"> </w:t>
      </w:r>
      <w:r w:rsidR="00945870" w:rsidRPr="00F11FD9">
        <w:rPr>
          <w:rFonts w:ascii="Times New Roman" w:eastAsia="Times New Roman" w:hAnsi="Times New Roman" w:cs="Times New Roman"/>
        </w:rPr>
        <w:t>The voucher specimens were deposited in the Herbarium of ISTE and Department of Field Crops, Faculty of Agriculture, University of Bingol. Impurities were removed from the seeds and the cleaned seeds were ground using a ball mill into powder. Lipids were extracted with hexane/isopropanol (2 v/v) (</w:t>
      </w:r>
      <w:r w:rsidR="00C93A8A">
        <w:rPr>
          <w:rFonts w:ascii="Times New Roman" w:eastAsia="Times New Roman" w:hAnsi="Times New Roman" w:cs="Times New Roman"/>
        </w:rPr>
        <w:t>21</w:t>
      </w:r>
      <w:r w:rsidR="009D0D08">
        <w:rPr>
          <w:rFonts w:ascii="Times New Roman" w:eastAsia="Times New Roman" w:hAnsi="Times New Roman" w:cs="Times New Roman"/>
        </w:rPr>
        <w:t>)</w:t>
      </w:r>
      <w:r w:rsidR="00945870" w:rsidRPr="00F11FD9">
        <w:rPr>
          <w:rFonts w:ascii="Times New Roman" w:eastAsia="Times New Roman" w:hAnsi="Times New Roman" w:cs="Times New Roman"/>
        </w:rPr>
        <w:t xml:space="preserve">. The lipid extracts were centrifuged at </w:t>
      </w:r>
      <w:proofErr w:type="gramStart"/>
      <w:r w:rsidR="00945870" w:rsidRPr="00F11FD9">
        <w:rPr>
          <w:rFonts w:ascii="Times New Roman" w:eastAsia="Times New Roman" w:hAnsi="Times New Roman" w:cs="Times New Roman"/>
        </w:rPr>
        <w:t>10.0</w:t>
      </w:r>
      <w:proofErr w:type="gramEnd"/>
      <w:r w:rsidR="00945870" w:rsidRPr="00F11FD9">
        <w:rPr>
          <w:rFonts w:ascii="Times New Roman" w:eastAsia="Times New Roman" w:hAnsi="Times New Roman" w:cs="Times New Roman"/>
        </w:rPr>
        <w:t xml:space="preserve"> g for 5 min and filtered. The solvent was removed on a rotary evaporator at 40 ºC.</w:t>
      </w:r>
      <w:r w:rsidR="003B7414">
        <w:rPr>
          <w:rFonts w:ascii="Times New Roman" w:eastAsia="Times New Roman" w:hAnsi="Times New Roman" w:cs="Times New Roman"/>
        </w:rPr>
        <w:t xml:space="preserve"> </w:t>
      </w:r>
      <w:r w:rsidR="00945870" w:rsidRPr="00F11FD9">
        <w:rPr>
          <w:rFonts w:ascii="Times New Roman" w:eastAsia="Times New Roman" w:hAnsi="Times New Roman" w:cs="Times New Roman"/>
        </w:rPr>
        <w:t>Fatty acids in the lipid extracts were converted into methyl esters by means of 2 % sulphuric acid (v/v)</w:t>
      </w:r>
      <w:r w:rsidR="009D0D08">
        <w:rPr>
          <w:rFonts w:ascii="Times New Roman" w:eastAsia="Times New Roman" w:hAnsi="Times New Roman" w:cs="Times New Roman"/>
        </w:rPr>
        <w:t xml:space="preserve"> </w:t>
      </w:r>
      <w:r w:rsidR="009D0D08">
        <w:rPr>
          <w:rFonts w:ascii="Times New Roman" w:eastAsia="Times New Roman" w:hAnsi="Times New Roman" w:cs="Times New Roman"/>
        </w:rPr>
        <w:lastRenderedPageBreak/>
        <w:t>in methan</w:t>
      </w:r>
      <w:r w:rsidR="00C93A8A">
        <w:rPr>
          <w:rFonts w:ascii="Times New Roman" w:eastAsia="Times New Roman" w:hAnsi="Times New Roman" w:cs="Times New Roman"/>
        </w:rPr>
        <w:t>ol (22</w:t>
      </w:r>
      <w:r w:rsidR="00945870" w:rsidRPr="00F11FD9">
        <w:rPr>
          <w:rFonts w:ascii="Times New Roman" w:eastAsia="Times New Roman" w:hAnsi="Times New Roman" w:cs="Times New Roman"/>
        </w:rPr>
        <w:t xml:space="preserve">). The fatty acid methyl esters were extracted with </w:t>
      </w:r>
      <w:r w:rsidR="00945870" w:rsidRPr="00F11FD9">
        <w:rPr>
          <w:rFonts w:ascii="Times New Roman" w:eastAsia="Times New Roman" w:hAnsi="Times New Roman" w:cs="Times New Roman"/>
          <w:i/>
        </w:rPr>
        <w:t>n</w:t>
      </w:r>
      <w:r w:rsidR="00945870" w:rsidRPr="00F11FD9">
        <w:rPr>
          <w:rFonts w:ascii="Times New Roman" w:eastAsia="Times New Roman" w:hAnsi="Times New Roman" w:cs="Times New Roman"/>
        </w:rPr>
        <w:t xml:space="preserve">-hexane. Then the methyl esters were separated and quantified by gas chromatography and flame ionization detection (Schmiadzu GC, 17 Ver.3) coupled to a glass GC 10 </w:t>
      </w:r>
      <w:proofErr w:type="gramStart"/>
      <w:r w:rsidR="00945870" w:rsidRPr="00F11FD9">
        <w:rPr>
          <w:rFonts w:ascii="Times New Roman" w:eastAsia="Times New Roman" w:hAnsi="Times New Roman" w:cs="Times New Roman"/>
        </w:rPr>
        <w:t>software</w:t>
      </w:r>
      <w:proofErr w:type="gramEnd"/>
      <w:r w:rsidR="00945870" w:rsidRPr="00F11FD9">
        <w:rPr>
          <w:rFonts w:ascii="Times New Roman" w:eastAsia="Times New Roman" w:hAnsi="Times New Roman" w:cs="Times New Roman"/>
        </w:rPr>
        <w:t xml:space="preserve"> computing recorder. Chromatography was performed with a capillary column (25 m in length and 0.25 mm in diameter, Permabound 25, Machery-Nagel, Germany) using nitrogen as carrier gas (flow rate </w:t>
      </w:r>
      <w:proofErr w:type="gramStart"/>
      <w:r w:rsidR="00945870" w:rsidRPr="00F11FD9">
        <w:rPr>
          <w:rFonts w:ascii="Times New Roman" w:eastAsia="Times New Roman" w:hAnsi="Times New Roman" w:cs="Times New Roman"/>
        </w:rPr>
        <w:t>0.8</w:t>
      </w:r>
      <w:proofErr w:type="gramEnd"/>
      <w:r w:rsidR="00945870" w:rsidRPr="00F11FD9">
        <w:rPr>
          <w:rFonts w:ascii="Times New Roman" w:eastAsia="Times New Roman" w:hAnsi="Times New Roman" w:cs="Times New Roman"/>
        </w:rPr>
        <w:t xml:space="preserve"> mL/min) the temperatures of the column, detector and injector valve were 130-220, 240-280 ºC, resptectively. Identification of the individual method was performed by frequent comparison with authentic standards mixtures that were analyzed under the same conditions.</w:t>
      </w:r>
      <w:r w:rsidR="003B6970">
        <w:rPr>
          <w:rFonts w:ascii="Times New Roman" w:eastAsia="Times New Roman" w:hAnsi="Times New Roman" w:cs="Times New Roman"/>
        </w:rPr>
        <w:t xml:space="preserve"> </w:t>
      </w:r>
    </w:p>
    <w:p w:rsidR="00233671" w:rsidRDefault="00233671" w:rsidP="00C120D7">
      <w:pPr>
        <w:spacing w:after="0" w:line="360" w:lineRule="auto"/>
        <w:jc w:val="both"/>
        <w:rPr>
          <w:rFonts w:ascii="Times New Roman" w:eastAsia="Times New Roman" w:hAnsi="Times New Roman" w:cs="Times New Roman"/>
        </w:rPr>
      </w:pPr>
    </w:p>
    <w:p w:rsidR="00233671" w:rsidRPr="00B55A25" w:rsidRDefault="00233671" w:rsidP="00C120D7">
      <w:pPr>
        <w:spacing w:after="0" w:line="360" w:lineRule="auto"/>
        <w:jc w:val="both"/>
        <w:rPr>
          <w:rFonts w:ascii="Times New Roman" w:eastAsia="Times New Roman" w:hAnsi="Times New Roman" w:cs="Times New Roman"/>
          <w:sz w:val="24"/>
          <w:szCs w:val="24"/>
        </w:rPr>
      </w:pPr>
      <w:r w:rsidRPr="00B55A25">
        <w:rPr>
          <w:rStyle w:val="A5"/>
          <w:rFonts w:ascii="Times New Roman" w:hAnsi="Times New Roman" w:cs="Times New Roman"/>
          <w:sz w:val="24"/>
          <w:szCs w:val="24"/>
        </w:rPr>
        <w:t>Statistical analysis</w:t>
      </w:r>
    </w:p>
    <w:p w:rsidR="00233671" w:rsidRPr="008603F8" w:rsidRDefault="00233671" w:rsidP="00B55A25">
      <w:pPr>
        <w:spacing w:after="0" w:line="360" w:lineRule="auto"/>
        <w:jc w:val="both"/>
        <w:rPr>
          <w:rFonts w:ascii="Times New Roman" w:eastAsia="Times New Roman" w:hAnsi="Times New Roman" w:cs="Times New Roman"/>
          <w:highlight w:val="yellow"/>
        </w:rPr>
      </w:pPr>
      <w:r w:rsidRPr="00233671">
        <w:rPr>
          <w:rFonts w:ascii="Times New Roman" w:eastAsia="Times New Roman" w:hAnsi="Times New Roman" w:cs="Times New Roman"/>
          <w:highlight w:val="yellow"/>
        </w:rPr>
        <w:t xml:space="preserve">The statistical </w:t>
      </w:r>
      <w:proofErr w:type="gramStart"/>
      <w:r w:rsidRPr="00233671">
        <w:rPr>
          <w:rFonts w:ascii="Times New Roman" w:eastAsia="Times New Roman" w:hAnsi="Times New Roman" w:cs="Times New Roman"/>
          <w:highlight w:val="yellow"/>
        </w:rPr>
        <w:t>software</w:t>
      </w:r>
      <w:proofErr w:type="gramEnd"/>
      <w:r w:rsidRPr="00233671">
        <w:rPr>
          <w:rFonts w:ascii="Times New Roman" w:eastAsia="Times New Roman" w:hAnsi="Times New Roman" w:cs="Times New Roman"/>
          <w:highlight w:val="yellow"/>
        </w:rPr>
        <w:t xml:space="preserve"> </w:t>
      </w:r>
      <w:r w:rsidR="00945870" w:rsidRPr="00233671">
        <w:rPr>
          <w:rFonts w:ascii="Times New Roman" w:eastAsia="Times New Roman" w:hAnsi="Times New Roman" w:cs="Times New Roman"/>
          <w:highlight w:val="yellow"/>
        </w:rPr>
        <w:t xml:space="preserve">Cropstat (IRRI 2005) was used to perform the ANOVA and pattern analysis. Standard analyses of variance (anova) were used to analyze the </w:t>
      </w:r>
      <w:proofErr w:type="gramStart"/>
      <w:r w:rsidR="00945870" w:rsidRPr="00233671">
        <w:rPr>
          <w:rFonts w:ascii="Times New Roman" w:eastAsia="Times New Roman" w:hAnsi="Times New Roman" w:cs="Times New Roman"/>
          <w:highlight w:val="yellow"/>
        </w:rPr>
        <w:t>data</w:t>
      </w:r>
      <w:proofErr w:type="gramEnd"/>
      <w:r w:rsidR="00945870" w:rsidRPr="00233671">
        <w:rPr>
          <w:rFonts w:ascii="Times New Roman" w:eastAsia="Times New Roman" w:hAnsi="Times New Roman" w:cs="Times New Roman"/>
          <w:highlight w:val="yellow"/>
        </w:rPr>
        <w:t xml:space="preserve"> obtained. Cluster analysis of studied samples seen in Figure 1; fatty acid composition of the studied samples are reported in Table 1.</w:t>
      </w:r>
      <w:r w:rsidR="00B55A25">
        <w:rPr>
          <w:rFonts w:ascii="Times New Roman" w:eastAsia="Times New Roman" w:hAnsi="Times New Roman" w:cs="Times New Roman"/>
          <w:highlight w:val="yellow"/>
        </w:rPr>
        <w:t xml:space="preserve"> </w:t>
      </w:r>
      <w:r w:rsidRPr="00233671">
        <w:rPr>
          <w:rFonts w:ascii="Times New Roman" w:eastAsia="Times New Roman" w:hAnsi="Times New Roman" w:cs="Times New Roman"/>
          <w:bCs/>
          <w:color w:val="212121"/>
          <w:highlight w:val="yellow"/>
        </w:rPr>
        <w:t>ANOVA is used to determine is the difference between more than two groups is important statistically. (</w:t>
      </w:r>
      <w:r w:rsidR="00E738EF">
        <w:rPr>
          <w:rFonts w:ascii="Times New Roman" w:eastAsia="Times New Roman" w:hAnsi="Times New Roman" w:cs="Times New Roman"/>
          <w:bCs/>
          <w:color w:val="212121"/>
          <w:highlight w:val="yellow"/>
        </w:rPr>
        <w:t>23</w:t>
      </w:r>
      <w:r w:rsidRPr="00233671">
        <w:rPr>
          <w:rFonts w:ascii="Times New Roman" w:eastAsia="Times New Roman" w:hAnsi="Times New Roman" w:cs="Times New Roman"/>
          <w:bCs/>
          <w:color w:val="212121"/>
          <w:highlight w:val="yellow"/>
        </w:rPr>
        <w:t>).</w:t>
      </w:r>
      <w:r w:rsidRPr="00233671">
        <w:rPr>
          <w:rFonts w:ascii="Times New Roman" w:eastAsia="Times New Roman" w:hAnsi="Times New Roman" w:cs="Times New Roman"/>
          <w:color w:val="212121"/>
          <w:highlight w:val="yellow"/>
        </w:rPr>
        <w:t xml:space="preserve"> </w:t>
      </w:r>
      <w:r w:rsidRPr="00233671">
        <w:rPr>
          <w:rFonts w:ascii="Times New Roman" w:eastAsia="Times New Roman" w:hAnsi="Times New Roman" w:cs="Times New Roman"/>
          <w:bCs/>
          <w:color w:val="212121"/>
          <w:highlight w:val="yellow"/>
        </w:rPr>
        <w:t>Hierarchical cluster analysis is a technique that aims to unify units at specific levels (cluster distance measurement) by considering their similarities (</w:t>
      </w:r>
      <w:r w:rsidR="00E738EF">
        <w:rPr>
          <w:rFonts w:ascii="Times New Roman" w:eastAsia="Times New Roman" w:hAnsi="Times New Roman" w:cs="Times New Roman"/>
          <w:bCs/>
          <w:color w:val="212121"/>
          <w:highlight w:val="yellow"/>
        </w:rPr>
        <w:t>24</w:t>
      </w:r>
      <w:r w:rsidRPr="00233671">
        <w:rPr>
          <w:rFonts w:ascii="Times New Roman" w:eastAsia="Times New Roman" w:hAnsi="Times New Roman" w:cs="Times New Roman"/>
          <w:bCs/>
          <w:color w:val="212121"/>
          <w:highlight w:val="yellow"/>
        </w:rPr>
        <w:t>). Hierarchical clustering techniques  are Unifying Hierarchical Technique and Separative Hierarchical Technique. In Seperative Technique, all units are considered a cluster at the beginning. In Unifying Technique, on the other hand, all units are considered separate clusters at the beginning (</w:t>
      </w:r>
      <w:r w:rsidR="00E738EF">
        <w:rPr>
          <w:rFonts w:ascii="Times New Roman" w:eastAsia="Times New Roman" w:hAnsi="Times New Roman" w:cs="Times New Roman"/>
          <w:bCs/>
          <w:color w:val="212121"/>
          <w:highlight w:val="yellow"/>
        </w:rPr>
        <w:t>24</w:t>
      </w:r>
      <w:r w:rsidRPr="00233671">
        <w:rPr>
          <w:rFonts w:ascii="Times New Roman" w:eastAsia="Times New Roman" w:hAnsi="Times New Roman" w:cs="Times New Roman"/>
          <w:bCs/>
          <w:color w:val="212121"/>
          <w:highlight w:val="yellow"/>
        </w:rPr>
        <w:t>).</w:t>
      </w:r>
      <w:r w:rsidRPr="00233671">
        <w:rPr>
          <w:rFonts w:ascii="Times New Roman" w:eastAsia="Times New Roman" w:hAnsi="Times New Roman" w:cs="Times New Roman"/>
          <w:color w:val="212121"/>
          <w:highlight w:val="yellow"/>
        </w:rPr>
        <w:t xml:space="preserve"> </w:t>
      </w:r>
      <w:r w:rsidRPr="00233671">
        <w:rPr>
          <w:rFonts w:ascii="Times New Roman" w:eastAsia="Times New Roman" w:hAnsi="Times New Roman" w:cs="Times New Roman"/>
          <w:bCs/>
          <w:color w:val="212121"/>
          <w:highlight w:val="yellow"/>
        </w:rPr>
        <w:t>In Hierarchical clustering techbiques, dendogram is used in order to understand the process easily. At the beginning of clustering process every individual is a cluster (branches of a tree); at the end of the process all individuals are gathered in one cluster (trunk of a tree). When applying Hierarchical clustering methods Single Connection Method or the Nearest Neighbour Method is used (</w:t>
      </w:r>
      <w:r w:rsidR="00E738EF">
        <w:rPr>
          <w:rFonts w:ascii="Times New Roman" w:eastAsia="Times New Roman" w:hAnsi="Times New Roman" w:cs="Times New Roman"/>
          <w:bCs/>
          <w:color w:val="212121"/>
          <w:highlight w:val="yellow"/>
        </w:rPr>
        <w:t>25</w:t>
      </w:r>
      <w:r w:rsidRPr="00233671">
        <w:rPr>
          <w:rFonts w:ascii="Times New Roman" w:eastAsia="Times New Roman" w:hAnsi="Times New Roman" w:cs="Times New Roman"/>
          <w:bCs/>
          <w:color w:val="212121"/>
          <w:highlight w:val="yellow"/>
        </w:rPr>
        <w:t>).</w:t>
      </w:r>
    </w:p>
    <w:p w:rsidR="00C93A8A" w:rsidRPr="00F11FD9" w:rsidRDefault="00C93A8A">
      <w:pPr>
        <w:spacing w:after="0" w:line="360" w:lineRule="auto"/>
        <w:jc w:val="both"/>
        <w:rPr>
          <w:rFonts w:ascii="Times New Roman" w:eastAsia="Times New Roman" w:hAnsi="Times New Roman" w:cs="Times New Roman"/>
          <w:b/>
          <w:sz w:val="24"/>
        </w:rPr>
      </w:pPr>
    </w:p>
    <w:p w:rsidR="00C120D7" w:rsidRPr="0049483C" w:rsidRDefault="00645319" w:rsidP="00645319">
      <w:pPr>
        <w:spacing w:after="0" w:line="360" w:lineRule="auto"/>
        <w:jc w:val="both"/>
        <w:rPr>
          <w:rFonts w:ascii="Times New Roman" w:hAnsi="Times New Roman" w:cs="Times New Roman"/>
          <w:b/>
          <w:sz w:val="24"/>
          <w:szCs w:val="24"/>
        </w:rPr>
      </w:pPr>
      <w:r w:rsidRPr="0049483C">
        <w:rPr>
          <w:rFonts w:ascii="Times New Roman" w:hAnsi="Times New Roman" w:cs="Times New Roman"/>
          <w:b/>
          <w:bCs/>
          <w:sz w:val="24"/>
          <w:szCs w:val="24"/>
        </w:rPr>
        <w:t>R</w:t>
      </w:r>
      <w:r w:rsidR="00B55A25" w:rsidRPr="0049483C">
        <w:rPr>
          <w:rFonts w:ascii="Times New Roman" w:hAnsi="Times New Roman" w:cs="Times New Roman"/>
          <w:b/>
          <w:bCs/>
          <w:sz w:val="24"/>
          <w:szCs w:val="24"/>
        </w:rPr>
        <w:t xml:space="preserve">esults </w:t>
      </w:r>
    </w:p>
    <w:p w:rsidR="00DB39EE" w:rsidRPr="00F11FD9" w:rsidRDefault="00645319" w:rsidP="00645319">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 xml:space="preserve">   </w:t>
      </w:r>
      <w:r w:rsidR="00945870" w:rsidRPr="00F11FD9">
        <w:rPr>
          <w:rFonts w:ascii="Times New Roman" w:eastAsia="Times New Roman" w:hAnsi="Times New Roman" w:cs="Times New Roman"/>
        </w:rPr>
        <w:t xml:space="preserve">In this study, seed fatty acid composition of </w:t>
      </w:r>
      <w:r w:rsidR="00945870" w:rsidRPr="00F11FD9">
        <w:rPr>
          <w:rFonts w:ascii="Times New Roman" w:eastAsia="Times New Roman" w:hAnsi="Times New Roman" w:cs="Times New Roman"/>
          <w:i/>
        </w:rPr>
        <w:t>L. nissolia</w:t>
      </w:r>
      <w:r w:rsidR="00945870" w:rsidRPr="00F11FD9">
        <w:rPr>
          <w:rFonts w:ascii="Times New Roman" w:eastAsia="Times New Roman" w:hAnsi="Times New Roman" w:cs="Times New Roman"/>
        </w:rPr>
        <w:t xml:space="preserve">, </w:t>
      </w:r>
      <w:r w:rsidR="00945870" w:rsidRPr="00F11FD9">
        <w:rPr>
          <w:rFonts w:ascii="Times New Roman" w:eastAsia="Times New Roman" w:hAnsi="Times New Roman" w:cs="Times New Roman"/>
          <w:i/>
        </w:rPr>
        <w:t>L. hirsutus</w:t>
      </w:r>
      <w:r w:rsidR="00945870" w:rsidRPr="00F11FD9">
        <w:rPr>
          <w:rFonts w:ascii="Times New Roman" w:eastAsia="Times New Roman" w:hAnsi="Times New Roman" w:cs="Times New Roman"/>
        </w:rPr>
        <w:t xml:space="preserve">, </w:t>
      </w:r>
      <w:r w:rsidR="00945870" w:rsidRPr="00F11FD9">
        <w:rPr>
          <w:rFonts w:ascii="Times New Roman" w:eastAsia="Times New Roman" w:hAnsi="Times New Roman" w:cs="Times New Roman"/>
          <w:i/>
        </w:rPr>
        <w:t xml:space="preserve">P. sativum </w:t>
      </w:r>
      <w:r w:rsidR="00945870" w:rsidRPr="00F11FD9">
        <w:rPr>
          <w:rFonts w:ascii="Times New Roman" w:eastAsia="Times New Roman" w:hAnsi="Times New Roman" w:cs="Times New Roman"/>
        </w:rPr>
        <w:t>var.</w:t>
      </w:r>
      <w:r w:rsidR="00945870" w:rsidRPr="00F11FD9">
        <w:rPr>
          <w:rFonts w:ascii="Times New Roman" w:eastAsia="Times New Roman" w:hAnsi="Times New Roman" w:cs="Times New Roman"/>
          <w:i/>
        </w:rPr>
        <w:t xml:space="preserve"> arvense</w:t>
      </w:r>
      <w:r w:rsidR="00945870" w:rsidRPr="00F11FD9">
        <w:rPr>
          <w:rFonts w:ascii="Times New Roman" w:eastAsia="Times New Roman" w:hAnsi="Times New Roman" w:cs="Times New Roman"/>
        </w:rPr>
        <w:t xml:space="preserve">, </w:t>
      </w:r>
      <w:r w:rsidR="00945870" w:rsidRPr="00F11FD9">
        <w:rPr>
          <w:rFonts w:ascii="Times New Roman" w:eastAsia="Times New Roman" w:hAnsi="Times New Roman" w:cs="Times New Roman"/>
          <w:i/>
        </w:rPr>
        <w:t xml:space="preserve">O. montana </w:t>
      </w:r>
      <w:r w:rsidR="00945870" w:rsidRPr="00F11FD9">
        <w:rPr>
          <w:rFonts w:ascii="Times New Roman" w:eastAsia="Times New Roman" w:hAnsi="Times New Roman" w:cs="Times New Roman"/>
        </w:rPr>
        <w:t>subsp.</w:t>
      </w:r>
      <w:r w:rsidR="00945870" w:rsidRPr="00F11FD9">
        <w:rPr>
          <w:rFonts w:ascii="Times New Roman" w:eastAsia="Times New Roman" w:hAnsi="Times New Roman" w:cs="Times New Roman"/>
          <w:i/>
        </w:rPr>
        <w:t xml:space="preserve"> cadmea</w:t>
      </w:r>
      <w:r w:rsidR="00945870" w:rsidRPr="00F11FD9">
        <w:rPr>
          <w:rFonts w:ascii="Times New Roman" w:eastAsia="Times New Roman" w:hAnsi="Times New Roman" w:cs="Times New Roman"/>
        </w:rPr>
        <w:t xml:space="preserve">, </w:t>
      </w:r>
      <w:r w:rsidR="00945870" w:rsidRPr="00F11FD9">
        <w:rPr>
          <w:rFonts w:ascii="Times New Roman" w:eastAsia="Times New Roman" w:hAnsi="Times New Roman" w:cs="Times New Roman"/>
          <w:i/>
        </w:rPr>
        <w:t xml:space="preserve">T. monantha </w:t>
      </w:r>
      <w:r w:rsidR="00945870" w:rsidRPr="00F11FD9">
        <w:rPr>
          <w:rFonts w:ascii="Times New Roman" w:eastAsia="Times New Roman" w:hAnsi="Times New Roman" w:cs="Times New Roman"/>
        </w:rPr>
        <w:t>subsp.</w:t>
      </w:r>
      <w:r w:rsidR="00945870" w:rsidRPr="00F11FD9">
        <w:rPr>
          <w:rFonts w:ascii="Times New Roman" w:eastAsia="Times New Roman" w:hAnsi="Times New Roman" w:cs="Times New Roman"/>
          <w:i/>
        </w:rPr>
        <w:t xml:space="preserve"> monantha</w:t>
      </w:r>
      <w:r w:rsidR="00945870" w:rsidRPr="00F11FD9">
        <w:rPr>
          <w:rFonts w:ascii="Times New Roman" w:eastAsia="Times New Roman" w:hAnsi="Times New Roman" w:cs="Times New Roman"/>
        </w:rPr>
        <w:t xml:space="preserve">, </w:t>
      </w:r>
      <w:r w:rsidR="00945870" w:rsidRPr="00F11FD9">
        <w:rPr>
          <w:rFonts w:ascii="Times New Roman" w:eastAsia="Times New Roman" w:hAnsi="Times New Roman" w:cs="Times New Roman"/>
          <w:i/>
        </w:rPr>
        <w:t xml:space="preserve">T. foenum-graceum </w:t>
      </w:r>
      <w:r w:rsidR="00945870" w:rsidRPr="00F11FD9">
        <w:rPr>
          <w:rFonts w:ascii="Times New Roman" w:eastAsia="Times New Roman" w:hAnsi="Times New Roman" w:cs="Times New Roman"/>
        </w:rPr>
        <w:t xml:space="preserve">were detected and the results are shown in Table 1. Total fatty acid ratio in studied plants showed different concentrations. The higgest ratio was </w:t>
      </w:r>
      <w:r w:rsidR="00945870" w:rsidRPr="00F11FD9">
        <w:rPr>
          <w:rFonts w:ascii="Times New Roman" w:eastAsia="Times New Roman" w:hAnsi="Times New Roman" w:cs="Times New Roman"/>
          <w:i/>
        </w:rPr>
        <w:t>T. foenum-graceum</w:t>
      </w:r>
      <w:r w:rsidR="00C93A8A">
        <w:rPr>
          <w:rFonts w:ascii="Times New Roman" w:eastAsia="Times New Roman" w:hAnsi="Times New Roman" w:cs="Times New Roman"/>
        </w:rPr>
        <w:t xml:space="preserve"> (4.19</w:t>
      </w:r>
      <w:r w:rsidR="00945870" w:rsidRPr="00F11FD9">
        <w:rPr>
          <w:rFonts w:ascii="Times New Roman" w:eastAsia="Times New Roman" w:hAnsi="Times New Roman" w:cs="Times New Roman"/>
        </w:rPr>
        <w:t xml:space="preserve">%), lowest to </w:t>
      </w:r>
      <w:r w:rsidR="00945870" w:rsidRPr="00F11FD9">
        <w:rPr>
          <w:rFonts w:ascii="Times New Roman" w:eastAsia="Times New Roman" w:hAnsi="Times New Roman" w:cs="Times New Roman"/>
          <w:i/>
        </w:rPr>
        <w:t>O. montana</w:t>
      </w:r>
      <w:r w:rsidR="00C93A8A">
        <w:rPr>
          <w:rFonts w:ascii="Times New Roman" w:eastAsia="Times New Roman" w:hAnsi="Times New Roman" w:cs="Times New Roman"/>
        </w:rPr>
        <w:t xml:space="preserve"> (0.10</w:t>
      </w:r>
      <w:r w:rsidR="00945870" w:rsidRPr="00F11FD9">
        <w:rPr>
          <w:rFonts w:ascii="Times New Roman" w:eastAsia="Times New Roman" w:hAnsi="Times New Roman" w:cs="Times New Roman"/>
        </w:rPr>
        <w:t>%). The fatty acid composition of studied plants used as feed crops from Legume family showed different saturated and unsaturated fatty acid compositions. The main components in the seed oils of these taxa are linoleic (C18:2), linolenic (C18:3), oleic (C18:1), stearic (C18:0) and palmitic (C16:0) acid. Studied plant samples</w:t>
      </w:r>
      <w:r w:rsidR="00945870" w:rsidRPr="00F11FD9">
        <w:rPr>
          <w:rFonts w:ascii="Times New Roman" w:eastAsia="Times New Roman" w:hAnsi="Times New Roman" w:cs="Times New Roman"/>
          <w:i/>
        </w:rPr>
        <w:t xml:space="preserve"> </w:t>
      </w:r>
      <w:r w:rsidR="00945870" w:rsidRPr="00F11FD9">
        <w:rPr>
          <w:rFonts w:ascii="Times New Roman" w:eastAsia="Times New Roman" w:hAnsi="Times New Roman" w:cs="Times New Roman"/>
        </w:rPr>
        <w:t xml:space="preserve">generally showed similar fatty acid composition, with few exceptions. </w:t>
      </w:r>
      <w:r w:rsidR="00945870" w:rsidRPr="00F11FD9">
        <w:rPr>
          <w:rFonts w:ascii="Times New Roman" w:eastAsia="Times New Roman" w:hAnsi="Times New Roman" w:cs="Times New Roman"/>
          <w:i/>
        </w:rPr>
        <w:t xml:space="preserve">L. nissolia, L. hirsutus, P. sativum </w:t>
      </w:r>
      <w:r w:rsidR="00945870" w:rsidRPr="00F11FD9">
        <w:rPr>
          <w:rFonts w:ascii="Times New Roman" w:eastAsia="Times New Roman" w:hAnsi="Times New Roman" w:cs="Times New Roman"/>
        </w:rPr>
        <w:t>var.</w:t>
      </w:r>
      <w:r w:rsidR="00945870" w:rsidRPr="00F11FD9">
        <w:rPr>
          <w:rFonts w:ascii="Times New Roman" w:eastAsia="Times New Roman" w:hAnsi="Times New Roman" w:cs="Times New Roman"/>
          <w:i/>
        </w:rPr>
        <w:t xml:space="preserve"> arvense</w:t>
      </w:r>
      <w:r w:rsidR="00945870" w:rsidRPr="00F11FD9">
        <w:rPr>
          <w:rFonts w:ascii="Times New Roman" w:eastAsia="Times New Roman" w:hAnsi="Times New Roman" w:cs="Times New Roman"/>
        </w:rPr>
        <w:t xml:space="preserve"> were rich by linoleic (49.30%-52.40%-53.09%) and palmitic acid (20.24%-15.74%-14.96%) concentrations respectively; </w:t>
      </w:r>
      <w:r w:rsidR="00945870" w:rsidRPr="00F11FD9">
        <w:rPr>
          <w:rFonts w:ascii="Times New Roman" w:eastAsia="Times New Roman" w:hAnsi="Times New Roman" w:cs="Times New Roman"/>
          <w:i/>
        </w:rPr>
        <w:t xml:space="preserve">T. foenum-graceum </w:t>
      </w:r>
      <w:r w:rsidR="00945870" w:rsidRPr="00F11FD9">
        <w:rPr>
          <w:rFonts w:ascii="Times New Roman" w:eastAsia="Times New Roman" w:hAnsi="Times New Roman" w:cs="Times New Roman"/>
        </w:rPr>
        <w:t>and</w:t>
      </w:r>
      <w:r w:rsidR="00945870" w:rsidRPr="00F11FD9">
        <w:rPr>
          <w:rFonts w:ascii="Times New Roman" w:eastAsia="Times New Roman" w:hAnsi="Times New Roman" w:cs="Times New Roman"/>
          <w:i/>
        </w:rPr>
        <w:t xml:space="preserve"> T. montana </w:t>
      </w:r>
      <w:r w:rsidR="00945870" w:rsidRPr="00F11FD9">
        <w:rPr>
          <w:rFonts w:ascii="Times New Roman" w:eastAsia="Times New Roman" w:hAnsi="Times New Roman" w:cs="Times New Roman"/>
        </w:rPr>
        <w:t xml:space="preserve">were rich by linoleic (51.32%-33.41%) and linolenic acid (24.31%-47.05%) concentrations respectively; </w:t>
      </w:r>
      <w:r w:rsidR="00945870" w:rsidRPr="00F11FD9">
        <w:rPr>
          <w:rFonts w:ascii="Times New Roman" w:eastAsia="Times New Roman" w:hAnsi="Times New Roman" w:cs="Times New Roman"/>
          <w:i/>
        </w:rPr>
        <w:t xml:space="preserve">Onobrychis montana </w:t>
      </w:r>
      <w:r w:rsidR="00945870" w:rsidRPr="00F11FD9">
        <w:rPr>
          <w:rFonts w:ascii="Times New Roman" w:eastAsia="Times New Roman" w:hAnsi="Times New Roman" w:cs="Times New Roman"/>
        </w:rPr>
        <w:t>subsp.</w:t>
      </w:r>
      <w:r w:rsidR="00945870" w:rsidRPr="00F11FD9">
        <w:rPr>
          <w:rFonts w:ascii="Times New Roman" w:eastAsia="Times New Roman" w:hAnsi="Times New Roman" w:cs="Times New Roman"/>
          <w:i/>
        </w:rPr>
        <w:t xml:space="preserve"> cadmea</w:t>
      </w:r>
      <w:r w:rsidR="00945870" w:rsidRPr="00F11FD9">
        <w:rPr>
          <w:rFonts w:ascii="Times New Roman" w:eastAsia="Times New Roman" w:hAnsi="Times New Roman" w:cs="Times New Roman"/>
        </w:rPr>
        <w:t xml:space="preserve"> was rich by linolenic (28.17%) and oleic acid (28.01%) concentrations respectively (Table 1). It is noteworthy that, oleic acid was found to be high percentages, except for no percentages in the </w:t>
      </w:r>
      <w:r w:rsidR="00945870" w:rsidRPr="00F11FD9">
        <w:rPr>
          <w:rFonts w:ascii="Times New Roman" w:eastAsia="Times New Roman" w:hAnsi="Times New Roman" w:cs="Times New Roman"/>
          <w:i/>
        </w:rPr>
        <w:t xml:space="preserve">T. foenum-graceum </w:t>
      </w:r>
      <w:r w:rsidR="00945870" w:rsidRPr="00F11FD9">
        <w:rPr>
          <w:rFonts w:ascii="Times New Roman" w:eastAsia="Times New Roman" w:hAnsi="Times New Roman" w:cs="Times New Roman"/>
        </w:rPr>
        <w:t>and</w:t>
      </w:r>
      <w:r w:rsidR="00945870" w:rsidRPr="00F11FD9">
        <w:rPr>
          <w:rFonts w:ascii="Times New Roman" w:eastAsia="Times New Roman" w:hAnsi="Times New Roman" w:cs="Times New Roman"/>
          <w:i/>
        </w:rPr>
        <w:t xml:space="preserve"> T. monantha </w:t>
      </w:r>
      <w:r w:rsidR="00945870" w:rsidRPr="00F11FD9">
        <w:rPr>
          <w:rFonts w:ascii="Times New Roman" w:eastAsia="Times New Roman" w:hAnsi="Times New Roman" w:cs="Times New Roman"/>
        </w:rPr>
        <w:t>subsp.</w:t>
      </w:r>
      <w:r w:rsidR="00945870" w:rsidRPr="00F11FD9">
        <w:rPr>
          <w:rFonts w:ascii="Times New Roman" w:eastAsia="Times New Roman" w:hAnsi="Times New Roman" w:cs="Times New Roman"/>
          <w:i/>
        </w:rPr>
        <w:t xml:space="preserve"> monantha</w:t>
      </w:r>
      <w:r w:rsidR="00945870" w:rsidRPr="00F11FD9">
        <w:rPr>
          <w:rFonts w:ascii="Times New Roman" w:eastAsia="Times New Roman" w:hAnsi="Times New Roman" w:cs="Times New Roman"/>
        </w:rPr>
        <w:t xml:space="preserve"> fatty acid compositions</w:t>
      </w:r>
      <w:r w:rsidR="00945870" w:rsidRPr="00F11FD9">
        <w:rPr>
          <w:rFonts w:ascii="Times New Roman" w:eastAsia="Times New Roman" w:hAnsi="Times New Roman" w:cs="Times New Roman"/>
          <w:i/>
        </w:rPr>
        <w:t xml:space="preserve"> </w:t>
      </w:r>
      <w:r w:rsidR="00945870" w:rsidRPr="00F11FD9">
        <w:rPr>
          <w:rFonts w:ascii="Times New Roman" w:eastAsia="Times New Roman" w:hAnsi="Times New Roman" w:cs="Times New Roman"/>
        </w:rPr>
        <w:t>(Table 1).</w:t>
      </w:r>
    </w:p>
    <w:p w:rsidR="0083449B" w:rsidRDefault="0083449B" w:rsidP="00167374">
      <w:pPr>
        <w:spacing w:after="0" w:line="360" w:lineRule="auto"/>
        <w:ind w:left="1843" w:right="394" w:hanging="425"/>
        <w:jc w:val="both"/>
        <w:rPr>
          <w:rFonts w:ascii="Times New Roman" w:eastAsia="Times New Roman" w:hAnsi="Times New Roman" w:cs="Times New Roman"/>
          <w:b/>
          <w:sz w:val="20"/>
          <w:szCs w:val="20"/>
        </w:rPr>
      </w:pPr>
    </w:p>
    <w:p w:rsidR="00DB39EE" w:rsidRPr="00B55A25" w:rsidRDefault="0083449B" w:rsidP="00167374">
      <w:pPr>
        <w:spacing w:after="0" w:line="360" w:lineRule="auto"/>
        <w:ind w:left="1843" w:right="394" w:hanging="425"/>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      </w:t>
      </w:r>
      <w:r w:rsidR="00C120D7" w:rsidRPr="0049483C">
        <w:rPr>
          <w:rFonts w:ascii="Times New Roman" w:eastAsia="Times New Roman" w:hAnsi="Times New Roman" w:cs="Times New Roman"/>
          <w:b/>
          <w:sz w:val="20"/>
          <w:szCs w:val="20"/>
        </w:rPr>
        <w:t>Table 1</w:t>
      </w:r>
      <w:r w:rsidR="00B55A25">
        <w:rPr>
          <w:rFonts w:ascii="Times New Roman" w:eastAsia="Times New Roman" w:hAnsi="Times New Roman" w:cs="Times New Roman"/>
          <w:b/>
          <w:sz w:val="20"/>
          <w:szCs w:val="20"/>
        </w:rPr>
        <w:t xml:space="preserve">. </w:t>
      </w:r>
      <w:r w:rsidR="00945870" w:rsidRPr="00B55A25">
        <w:rPr>
          <w:rFonts w:ascii="Times New Roman" w:eastAsia="Times New Roman" w:hAnsi="Times New Roman" w:cs="Times New Roman"/>
          <w:sz w:val="20"/>
          <w:szCs w:val="20"/>
        </w:rPr>
        <w:t>Seed fatty acid composition of</w:t>
      </w:r>
      <w:r w:rsidR="00945870" w:rsidRPr="00B55A25">
        <w:rPr>
          <w:rFonts w:ascii="Times New Roman" w:eastAsia="Times New Roman" w:hAnsi="Times New Roman" w:cs="Times New Roman"/>
          <w:i/>
          <w:sz w:val="20"/>
          <w:szCs w:val="20"/>
        </w:rPr>
        <w:t xml:space="preserve"> </w:t>
      </w:r>
      <w:r w:rsidR="00945870" w:rsidRPr="00B55A25">
        <w:rPr>
          <w:rFonts w:ascii="Times New Roman" w:eastAsia="Times New Roman" w:hAnsi="Times New Roman" w:cs="Times New Roman"/>
          <w:sz w:val="20"/>
          <w:szCs w:val="20"/>
        </w:rPr>
        <w:t>studied samples (%).</w:t>
      </w:r>
    </w:p>
    <w:p w:rsidR="00167374" w:rsidRPr="00F11FD9" w:rsidRDefault="00167374" w:rsidP="00167374">
      <w:pPr>
        <w:spacing w:after="0" w:line="360" w:lineRule="auto"/>
        <w:ind w:left="1843" w:right="394" w:hanging="425"/>
        <w:jc w:val="both"/>
        <w:rPr>
          <w:rFonts w:ascii="Times New Roman" w:eastAsia="Times New Roman" w:hAnsi="Times New Roman" w:cs="Times New Roman"/>
          <w:sz w:val="20"/>
          <w:szCs w:val="20"/>
        </w:rPr>
      </w:pPr>
    </w:p>
    <w:tbl>
      <w:tblPr>
        <w:tblW w:w="0" w:type="auto"/>
        <w:tblInd w:w="98" w:type="dxa"/>
        <w:tblCellMar>
          <w:left w:w="10" w:type="dxa"/>
          <w:right w:w="10" w:type="dxa"/>
        </w:tblCellMar>
        <w:tblLook w:val="0000"/>
      </w:tblPr>
      <w:tblGrid>
        <w:gridCol w:w="1367"/>
        <w:gridCol w:w="1230"/>
        <w:gridCol w:w="1230"/>
        <w:gridCol w:w="1222"/>
        <w:gridCol w:w="1375"/>
        <w:gridCol w:w="1534"/>
        <w:gridCol w:w="1375"/>
      </w:tblGrid>
      <w:tr w:rsidR="00DB39EE" w:rsidRPr="00F11FD9">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B39EE" w:rsidRPr="00F11FD9" w:rsidRDefault="00945870">
            <w:pPr>
              <w:spacing w:after="0" w:line="240" w:lineRule="auto"/>
              <w:jc w:val="center"/>
            </w:pPr>
            <w:r w:rsidRPr="00F11FD9">
              <w:rPr>
                <w:rFonts w:ascii="Times New Roman" w:eastAsia="Times New Roman" w:hAnsi="Times New Roman" w:cs="Times New Roman"/>
                <w:b/>
                <w:sz w:val="16"/>
              </w:rPr>
              <w:t>Fatty acids</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B39EE" w:rsidRPr="00F11FD9" w:rsidRDefault="00945870">
            <w:pPr>
              <w:spacing w:after="0" w:line="240" w:lineRule="auto"/>
              <w:jc w:val="center"/>
            </w:pPr>
            <w:r w:rsidRPr="00F11FD9">
              <w:rPr>
                <w:rFonts w:ascii="Times New Roman" w:eastAsia="Times New Roman" w:hAnsi="Times New Roman" w:cs="Times New Roman"/>
                <w:b/>
                <w:i/>
                <w:sz w:val="16"/>
              </w:rPr>
              <w:t>Lathyrus nissolia</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B39EE" w:rsidRPr="00F11FD9" w:rsidRDefault="00945870">
            <w:pPr>
              <w:spacing w:after="0" w:line="240" w:lineRule="auto"/>
              <w:ind w:left="176" w:hanging="176"/>
              <w:jc w:val="center"/>
            </w:pPr>
            <w:r w:rsidRPr="00F11FD9">
              <w:rPr>
                <w:rFonts w:ascii="Times New Roman" w:eastAsia="Times New Roman" w:hAnsi="Times New Roman" w:cs="Times New Roman"/>
                <w:b/>
                <w:i/>
                <w:sz w:val="16"/>
              </w:rPr>
              <w:t>Lathyrus hirsutus</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B39EE" w:rsidRPr="00F11FD9" w:rsidRDefault="00945870">
            <w:pPr>
              <w:spacing w:after="0" w:line="240" w:lineRule="auto"/>
              <w:jc w:val="center"/>
              <w:rPr>
                <w:rFonts w:ascii="Times New Roman" w:eastAsia="Times New Roman" w:hAnsi="Times New Roman" w:cs="Times New Roman"/>
                <w:b/>
                <w:i/>
                <w:sz w:val="16"/>
              </w:rPr>
            </w:pPr>
            <w:r w:rsidRPr="00F11FD9">
              <w:rPr>
                <w:rFonts w:ascii="Times New Roman" w:eastAsia="Times New Roman" w:hAnsi="Times New Roman" w:cs="Times New Roman"/>
                <w:b/>
                <w:i/>
                <w:sz w:val="16"/>
              </w:rPr>
              <w:t xml:space="preserve">Pisum sativum </w:t>
            </w:r>
            <w:r w:rsidRPr="00F11FD9">
              <w:rPr>
                <w:rFonts w:ascii="Times New Roman" w:eastAsia="Times New Roman" w:hAnsi="Times New Roman" w:cs="Times New Roman"/>
                <w:b/>
                <w:sz w:val="16"/>
              </w:rPr>
              <w:t>subsp.</w:t>
            </w:r>
          </w:p>
          <w:p w:rsidR="00DB39EE" w:rsidRPr="00F11FD9" w:rsidRDefault="00945870">
            <w:pPr>
              <w:spacing w:after="0" w:line="240" w:lineRule="auto"/>
              <w:jc w:val="center"/>
            </w:pPr>
            <w:r w:rsidRPr="00F11FD9">
              <w:rPr>
                <w:rFonts w:ascii="Times New Roman" w:eastAsia="Times New Roman" w:hAnsi="Times New Roman" w:cs="Times New Roman"/>
                <w:b/>
                <w:i/>
                <w:sz w:val="16"/>
              </w:rPr>
              <w:t>arvense</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B39EE" w:rsidRPr="00F11FD9" w:rsidRDefault="00945870">
            <w:pPr>
              <w:spacing w:after="0" w:line="240" w:lineRule="auto"/>
              <w:jc w:val="center"/>
            </w:pPr>
            <w:r w:rsidRPr="00F11FD9">
              <w:rPr>
                <w:rFonts w:ascii="Times New Roman" w:eastAsia="Times New Roman" w:hAnsi="Times New Roman" w:cs="Times New Roman"/>
                <w:b/>
                <w:i/>
                <w:sz w:val="16"/>
              </w:rPr>
              <w:t xml:space="preserve">Onobrychis montana </w:t>
            </w:r>
            <w:r w:rsidRPr="00F11FD9">
              <w:rPr>
                <w:rFonts w:ascii="Times New Roman" w:eastAsia="Times New Roman" w:hAnsi="Times New Roman" w:cs="Times New Roman"/>
                <w:b/>
                <w:sz w:val="16"/>
              </w:rPr>
              <w:t>subsp.</w:t>
            </w:r>
            <w:r w:rsidRPr="00F11FD9">
              <w:rPr>
                <w:rFonts w:ascii="Times New Roman" w:eastAsia="Times New Roman" w:hAnsi="Times New Roman" w:cs="Times New Roman"/>
                <w:b/>
                <w:i/>
                <w:sz w:val="16"/>
              </w:rPr>
              <w:t xml:space="preserve"> cadmea</w:t>
            </w:r>
          </w:p>
        </w:tc>
        <w:tc>
          <w:tcPr>
            <w:tcW w:w="15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B39EE" w:rsidRPr="00F11FD9" w:rsidRDefault="00945870">
            <w:pPr>
              <w:spacing w:after="0" w:line="240" w:lineRule="auto"/>
              <w:jc w:val="center"/>
            </w:pPr>
            <w:r w:rsidRPr="00F11FD9">
              <w:rPr>
                <w:rFonts w:ascii="Times New Roman" w:eastAsia="Times New Roman" w:hAnsi="Times New Roman" w:cs="Times New Roman"/>
                <w:b/>
                <w:i/>
                <w:sz w:val="16"/>
              </w:rPr>
              <w:t xml:space="preserve">Trigonella monantha </w:t>
            </w:r>
            <w:r w:rsidRPr="00F11FD9">
              <w:rPr>
                <w:rFonts w:ascii="Times New Roman" w:eastAsia="Times New Roman" w:hAnsi="Times New Roman" w:cs="Times New Roman"/>
                <w:b/>
                <w:sz w:val="16"/>
              </w:rPr>
              <w:t>subsp.</w:t>
            </w:r>
            <w:r w:rsidRPr="00F11FD9">
              <w:rPr>
                <w:rFonts w:ascii="Times New Roman" w:eastAsia="Times New Roman" w:hAnsi="Times New Roman" w:cs="Times New Roman"/>
                <w:b/>
                <w:i/>
                <w:sz w:val="16"/>
              </w:rPr>
              <w:t xml:space="preserve"> monantha</w:t>
            </w:r>
          </w:p>
        </w:tc>
        <w:tc>
          <w:tcPr>
            <w:tcW w:w="1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B39EE" w:rsidRPr="00F11FD9" w:rsidRDefault="00945870">
            <w:pPr>
              <w:spacing w:after="0" w:line="240" w:lineRule="auto"/>
              <w:jc w:val="center"/>
            </w:pPr>
            <w:r w:rsidRPr="00F11FD9">
              <w:rPr>
                <w:rFonts w:ascii="Times New Roman" w:eastAsia="Times New Roman" w:hAnsi="Times New Roman" w:cs="Times New Roman"/>
                <w:b/>
                <w:i/>
                <w:sz w:val="16"/>
              </w:rPr>
              <w:t>Trigonella foenum-graceum</w:t>
            </w:r>
          </w:p>
        </w:tc>
      </w:tr>
      <w:tr w:rsidR="00DB39EE" w:rsidRPr="00F11FD9">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B39EE" w:rsidRPr="00F11FD9" w:rsidRDefault="00945870">
            <w:pPr>
              <w:spacing w:after="0" w:line="240" w:lineRule="auto"/>
              <w:jc w:val="center"/>
            </w:pPr>
            <w:r w:rsidRPr="00F11FD9">
              <w:rPr>
                <w:rFonts w:ascii="Times New Roman" w:eastAsia="Times New Roman" w:hAnsi="Times New Roman" w:cs="Times New Roman"/>
                <w:b/>
                <w:sz w:val="16"/>
              </w:rPr>
              <w:t>Total oil</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B39EE" w:rsidRPr="00F11FD9" w:rsidRDefault="00945870">
            <w:pPr>
              <w:spacing w:after="0" w:line="240" w:lineRule="auto"/>
              <w:jc w:val="center"/>
            </w:pPr>
            <w:r w:rsidRPr="00F11FD9">
              <w:rPr>
                <w:rFonts w:ascii="Times New Roman" w:eastAsia="Times New Roman" w:hAnsi="Times New Roman" w:cs="Times New Roman"/>
                <w:sz w:val="16"/>
              </w:rPr>
              <w:t>0,76</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B39EE" w:rsidRPr="00F11FD9" w:rsidRDefault="00945870">
            <w:pPr>
              <w:spacing w:after="0" w:line="240" w:lineRule="auto"/>
              <w:jc w:val="center"/>
            </w:pPr>
            <w:r w:rsidRPr="00F11FD9">
              <w:rPr>
                <w:rFonts w:ascii="Times New Roman" w:eastAsia="Times New Roman" w:hAnsi="Times New Roman" w:cs="Times New Roman"/>
                <w:sz w:val="16"/>
              </w:rPr>
              <w:t>1,10</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B39EE" w:rsidRPr="00F11FD9" w:rsidRDefault="00945870">
            <w:pPr>
              <w:spacing w:after="0" w:line="240" w:lineRule="auto"/>
              <w:jc w:val="center"/>
            </w:pPr>
            <w:r w:rsidRPr="00F11FD9">
              <w:rPr>
                <w:rFonts w:ascii="Times New Roman" w:eastAsia="Times New Roman" w:hAnsi="Times New Roman" w:cs="Times New Roman"/>
                <w:sz w:val="16"/>
              </w:rPr>
              <w:t>1,08</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B39EE" w:rsidRPr="00F11FD9" w:rsidRDefault="00945870">
            <w:pPr>
              <w:spacing w:after="0" w:line="240" w:lineRule="auto"/>
              <w:jc w:val="center"/>
            </w:pPr>
            <w:r w:rsidRPr="00F11FD9">
              <w:rPr>
                <w:rFonts w:ascii="Times New Roman" w:eastAsia="Times New Roman" w:hAnsi="Times New Roman" w:cs="Times New Roman"/>
                <w:sz w:val="16"/>
              </w:rPr>
              <w:t>0,10</w:t>
            </w:r>
          </w:p>
        </w:tc>
        <w:tc>
          <w:tcPr>
            <w:tcW w:w="15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B39EE" w:rsidRPr="00F11FD9" w:rsidRDefault="00945870">
            <w:pPr>
              <w:spacing w:after="0" w:line="240" w:lineRule="auto"/>
              <w:jc w:val="center"/>
            </w:pPr>
            <w:r w:rsidRPr="00F11FD9">
              <w:rPr>
                <w:rFonts w:ascii="Times New Roman" w:eastAsia="Times New Roman" w:hAnsi="Times New Roman" w:cs="Times New Roman"/>
                <w:sz w:val="16"/>
              </w:rPr>
              <w:t>0,46</w:t>
            </w:r>
          </w:p>
        </w:tc>
        <w:tc>
          <w:tcPr>
            <w:tcW w:w="1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B39EE" w:rsidRPr="00F11FD9" w:rsidRDefault="00945870">
            <w:pPr>
              <w:spacing w:after="0" w:line="240" w:lineRule="auto"/>
              <w:jc w:val="center"/>
            </w:pPr>
            <w:r w:rsidRPr="00F11FD9">
              <w:rPr>
                <w:rFonts w:ascii="Times New Roman" w:eastAsia="Times New Roman" w:hAnsi="Times New Roman" w:cs="Times New Roman"/>
                <w:sz w:val="16"/>
              </w:rPr>
              <w:t>4,19</w:t>
            </w:r>
          </w:p>
        </w:tc>
      </w:tr>
      <w:tr w:rsidR="00DB39EE" w:rsidRPr="00F11FD9">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B39EE" w:rsidRPr="00F11FD9" w:rsidRDefault="00945870">
            <w:pPr>
              <w:spacing w:after="0" w:line="240" w:lineRule="auto"/>
              <w:jc w:val="center"/>
            </w:pPr>
            <w:r w:rsidRPr="00F11FD9">
              <w:rPr>
                <w:rFonts w:ascii="Times New Roman" w:eastAsia="Times New Roman" w:hAnsi="Times New Roman" w:cs="Times New Roman"/>
                <w:sz w:val="16"/>
              </w:rPr>
              <w:t xml:space="preserve">C </w:t>
            </w:r>
            <w:proofErr w:type="gramStart"/>
            <w:r w:rsidRPr="00F11FD9">
              <w:rPr>
                <w:rFonts w:ascii="Times New Roman" w:eastAsia="Times New Roman" w:hAnsi="Times New Roman" w:cs="Times New Roman"/>
                <w:sz w:val="16"/>
              </w:rPr>
              <w:t>14:0</w:t>
            </w:r>
            <w:proofErr w:type="gramEnd"/>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B39EE" w:rsidRPr="00F11FD9" w:rsidRDefault="00945870">
            <w:pPr>
              <w:spacing w:after="0" w:line="240" w:lineRule="auto"/>
              <w:jc w:val="center"/>
            </w:pPr>
            <w:r w:rsidRPr="00F11FD9">
              <w:rPr>
                <w:rFonts w:ascii="Times New Roman" w:eastAsia="Times New Roman" w:hAnsi="Times New Roman" w:cs="Times New Roman"/>
                <w:sz w:val="16"/>
              </w:rPr>
              <w:t>0,36</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B39EE" w:rsidRPr="00F11FD9" w:rsidRDefault="00945870">
            <w:pPr>
              <w:spacing w:after="0" w:line="240" w:lineRule="auto"/>
              <w:jc w:val="center"/>
            </w:pPr>
            <w:r w:rsidRPr="00F11FD9">
              <w:rPr>
                <w:rFonts w:ascii="Times New Roman" w:eastAsia="Times New Roman" w:hAnsi="Times New Roman" w:cs="Times New Roman"/>
                <w:sz w:val="16"/>
              </w:rPr>
              <w:t>0,26</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B39EE" w:rsidRPr="00F11FD9" w:rsidRDefault="00945870">
            <w:pPr>
              <w:spacing w:after="0" w:line="240" w:lineRule="auto"/>
              <w:jc w:val="center"/>
            </w:pPr>
            <w:r w:rsidRPr="00F11FD9">
              <w:rPr>
                <w:rFonts w:ascii="Times New Roman" w:eastAsia="Times New Roman" w:hAnsi="Times New Roman" w:cs="Times New Roman"/>
                <w:sz w:val="16"/>
              </w:rPr>
              <w:t>0,15</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B39EE" w:rsidRPr="00F11FD9" w:rsidRDefault="00945870">
            <w:pPr>
              <w:spacing w:after="0" w:line="240" w:lineRule="auto"/>
              <w:jc w:val="center"/>
            </w:pPr>
            <w:r w:rsidRPr="00F11FD9">
              <w:rPr>
                <w:rFonts w:ascii="Times New Roman" w:eastAsia="Times New Roman" w:hAnsi="Times New Roman" w:cs="Times New Roman"/>
                <w:sz w:val="16"/>
              </w:rPr>
              <w:t>0,40</w:t>
            </w:r>
          </w:p>
        </w:tc>
        <w:tc>
          <w:tcPr>
            <w:tcW w:w="15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B39EE" w:rsidRPr="00F11FD9" w:rsidRDefault="00945870">
            <w:pPr>
              <w:spacing w:after="0" w:line="240" w:lineRule="auto"/>
              <w:jc w:val="center"/>
            </w:pPr>
            <w:r w:rsidRPr="00F11FD9">
              <w:rPr>
                <w:rFonts w:ascii="Times New Roman" w:eastAsia="Times New Roman" w:hAnsi="Times New Roman" w:cs="Times New Roman"/>
                <w:sz w:val="16"/>
              </w:rPr>
              <w:t>0,27</w:t>
            </w:r>
          </w:p>
        </w:tc>
        <w:tc>
          <w:tcPr>
            <w:tcW w:w="1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B39EE" w:rsidRPr="00F11FD9" w:rsidRDefault="00945870">
            <w:pPr>
              <w:spacing w:after="0" w:line="240" w:lineRule="auto"/>
              <w:jc w:val="center"/>
            </w:pPr>
            <w:r w:rsidRPr="00F11FD9">
              <w:rPr>
                <w:rFonts w:ascii="Times New Roman" w:eastAsia="Times New Roman" w:hAnsi="Times New Roman" w:cs="Times New Roman"/>
                <w:sz w:val="16"/>
              </w:rPr>
              <w:t>0,11</w:t>
            </w:r>
          </w:p>
        </w:tc>
      </w:tr>
      <w:tr w:rsidR="00DB39EE" w:rsidRPr="00F11FD9">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B39EE" w:rsidRPr="00F11FD9" w:rsidRDefault="00945870">
            <w:pPr>
              <w:spacing w:after="0" w:line="240" w:lineRule="auto"/>
              <w:jc w:val="center"/>
            </w:pPr>
            <w:r w:rsidRPr="00F11FD9">
              <w:rPr>
                <w:rFonts w:ascii="Times New Roman" w:eastAsia="Times New Roman" w:hAnsi="Times New Roman" w:cs="Times New Roman"/>
                <w:sz w:val="16"/>
              </w:rPr>
              <w:t xml:space="preserve">C </w:t>
            </w:r>
            <w:proofErr w:type="gramStart"/>
            <w:r w:rsidRPr="00F11FD9">
              <w:rPr>
                <w:rFonts w:ascii="Times New Roman" w:eastAsia="Times New Roman" w:hAnsi="Times New Roman" w:cs="Times New Roman"/>
                <w:sz w:val="16"/>
              </w:rPr>
              <w:t>15:0</w:t>
            </w:r>
            <w:proofErr w:type="gramEnd"/>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B39EE" w:rsidRPr="00F11FD9" w:rsidRDefault="00945870">
            <w:pPr>
              <w:spacing w:after="0" w:line="240" w:lineRule="auto"/>
              <w:jc w:val="center"/>
            </w:pPr>
            <w:r w:rsidRPr="00F11FD9">
              <w:rPr>
                <w:rFonts w:ascii="Times New Roman" w:eastAsia="Times New Roman" w:hAnsi="Times New Roman" w:cs="Times New Roman"/>
                <w:sz w:val="16"/>
              </w:rPr>
              <w:t>0,12</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B39EE" w:rsidRPr="00F11FD9" w:rsidRDefault="00945870">
            <w:pPr>
              <w:spacing w:after="0" w:line="240" w:lineRule="auto"/>
              <w:ind w:left="176" w:hanging="142"/>
              <w:jc w:val="center"/>
            </w:pPr>
            <w:r w:rsidRPr="00F11FD9">
              <w:rPr>
                <w:rFonts w:ascii="Times New Roman" w:eastAsia="Times New Roman" w:hAnsi="Times New Roman" w:cs="Times New Roman"/>
                <w:sz w:val="16"/>
              </w:rPr>
              <w:t>0,14</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B39EE" w:rsidRPr="00F11FD9" w:rsidRDefault="00945870">
            <w:pPr>
              <w:spacing w:after="0" w:line="240" w:lineRule="auto"/>
              <w:ind w:left="-108" w:firstLine="142"/>
              <w:jc w:val="center"/>
            </w:pPr>
            <w:r w:rsidRPr="00F11FD9">
              <w:rPr>
                <w:rFonts w:ascii="Times New Roman" w:eastAsia="Times New Roman" w:hAnsi="Times New Roman" w:cs="Times New Roman"/>
                <w:sz w:val="16"/>
              </w:rPr>
              <w:t>0,16</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B39EE" w:rsidRPr="00F11FD9" w:rsidRDefault="00945870">
            <w:pPr>
              <w:spacing w:after="0" w:line="240" w:lineRule="auto"/>
              <w:ind w:left="495" w:hanging="495"/>
              <w:jc w:val="center"/>
            </w:pPr>
            <w:r w:rsidRPr="00F11FD9">
              <w:rPr>
                <w:rFonts w:ascii="Times New Roman" w:eastAsia="Times New Roman" w:hAnsi="Times New Roman" w:cs="Times New Roman"/>
                <w:sz w:val="16"/>
              </w:rPr>
              <w:t>0,15</w:t>
            </w:r>
          </w:p>
        </w:tc>
        <w:tc>
          <w:tcPr>
            <w:tcW w:w="15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B39EE" w:rsidRPr="00F11FD9" w:rsidRDefault="00945870">
            <w:pPr>
              <w:spacing w:after="0" w:line="240" w:lineRule="auto"/>
              <w:ind w:left="495"/>
              <w:jc w:val="center"/>
            </w:pPr>
            <w:r w:rsidRPr="00F11FD9">
              <w:rPr>
                <w:rFonts w:ascii="Times New Roman" w:eastAsia="Times New Roman" w:hAnsi="Times New Roman" w:cs="Times New Roman"/>
                <w:sz w:val="16"/>
              </w:rPr>
              <w:t>0,14</w:t>
            </w:r>
          </w:p>
        </w:tc>
        <w:tc>
          <w:tcPr>
            <w:tcW w:w="1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B39EE" w:rsidRPr="00F11FD9" w:rsidRDefault="00945870">
            <w:pPr>
              <w:spacing w:after="0" w:line="240" w:lineRule="auto"/>
              <w:ind w:left="42"/>
              <w:jc w:val="center"/>
            </w:pPr>
            <w:r w:rsidRPr="00F11FD9">
              <w:rPr>
                <w:rFonts w:ascii="Times New Roman" w:eastAsia="Times New Roman" w:hAnsi="Times New Roman" w:cs="Times New Roman"/>
                <w:sz w:val="16"/>
              </w:rPr>
              <w:t>0,12</w:t>
            </w:r>
          </w:p>
        </w:tc>
      </w:tr>
      <w:tr w:rsidR="00DB39EE" w:rsidRPr="00F11FD9">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B39EE" w:rsidRPr="00F11FD9" w:rsidRDefault="00945870">
            <w:pPr>
              <w:spacing w:after="0" w:line="240" w:lineRule="auto"/>
              <w:jc w:val="center"/>
            </w:pPr>
            <w:r w:rsidRPr="00F11FD9">
              <w:rPr>
                <w:rFonts w:ascii="Times New Roman" w:eastAsia="Times New Roman" w:hAnsi="Times New Roman" w:cs="Times New Roman"/>
                <w:sz w:val="16"/>
              </w:rPr>
              <w:t xml:space="preserve">C </w:t>
            </w:r>
            <w:proofErr w:type="gramStart"/>
            <w:r w:rsidRPr="00F11FD9">
              <w:rPr>
                <w:rFonts w:ascii="Times New Roman" w:eastAsia="Times New Roman" w:hAnsi="Times New Roman" w:cs="Times New Roman"/>
                <w:sz w:val="16"/>
              </w:rPr>
              <w:t>16:0</w:t>
            </w:r>
            <w:proofErr w:type="gramEnd"/>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B39EE" w:rsidRPr="00F11FD9" w:rsidRDefault="00945870">
            <w:pPr>
              <w:spacing w:after="0" w:line="240" w:lineRule="auto"/>
              <w:jc w:val="center"/>
            </w:pPr>
            <w:r w:rsidRPr="00F11FD9">
              <w:rPr>
                <w:rFonts w:ascii="Times New Roman" w:eastAsia="Times New Roman" w:hAnsi="Times New Roman" w:cs="Times New Roman"/>
                <w:sz w:val="16"/>
              </w:rPr>
              <w:t>20,24</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B39EE" w:rsidRPr="00F11FD9" w:rsidRDefault="00945870">
            <w:pPr>
              <w:spacing w:after="0" w:line="240" w:lineRule="auto"/>
              <w:ind w:left="176" w:hanging="142"/>
              <w:jc w:val="center"/>
            </w:pPr>
            <w:r w:rsidRPr="00F11FD9">
              <w:rPr>
                <w:rFonts w:ascii="Times New Roman" w:eastAsia="Times New Roman" w:hAnsi="Times New Roman" w:cs="Times New Roman"/>
                <w:sz w:val="16"/>
              </w:rPr>
              <w:t>15,74</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B39EE" w:rsidRPr="00F11FD9" w:rsidRDefault="00945870">
            <w:pPr>
              <w:spacing w:after="0" w:line="240" w:lineRule="auto"/>
              <w:ind w:left="-108" w:firstLine="142"/>
              <w:jc w:val="center"/>
            </w:pPr>
            <w:r w:rsidRPr="00F11FD9">
              <w:rPr>
                <w:rFonts w:ascii="Times New Roman" w:eastAsia="Times New Roman" w:hAnsi="Times New Roman" w:cs="Times New Roman"/>
                <w:sz w:val="16"/>
              </w:rPr>
              <w:t>14,96</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B39EE" w:rsidRPr="00F11FD9" w:rsidRDefault="00945870">
            <w:pPr>
              <w:spacing w:after="0" w:line="240" w:lineRule="auto"/>
              <w:ind w:left="495" w:hanging="495"/>
              <w:jc w:val="center"/>
            </w:pPr>
            <w:r w:rsidRPr="00F11FD9">
              <w:rPr>
                <w:rFonts w:ascii="Times New Roman" w:eastAsia="Times New Roman" w:hAnsi="Times New Roman" w:cs="Times New Roman"/>
                <w:sz w:val="16"/>
              </w:rPr>
              <w:t>26,14</w:t>
            </w:r>
          </w:p>
        </w:tc>
        <w:tc>
          <w:tcPr>
            <w:tcW w:w="15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B39EE" w:rsidRPr="00F11FD9" w:rsidRDefault="00945870">
            <w:pPr>
              <w:spacing w:after="0" w:line="240" w:lineRule="auto"/>
              <w:ind w:left="495"/>
              <w:jc w:val="center"/>
            </w:pPr>
            <w:r w:rsidRPr="00F11FD9">
              <w:rPr>
                <w:rFonts w:ascii="Times New Roman" w:eastAsia="Times New Roman" w:hAnsi="Times New Roman" w:cs="Times New Roman"/>
                <w:sz w:val="16"/>
              </w:rPr>
              <w:t>14,92</w:t>
            </w:r>
          </w:p>
        </w:tc>
        <w:tc>
          <w:tcPr>
            <w:tcW w:w="1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B39EE" w:rsidRPr="00F11FD9" w:rsidRDefault="00945870">
            <w:pPr>
              <w:spacing w:after="0" w:line="240" w:lineRule="auto"/>
              <w:ind w:left="42"/>
              <w:jc w:val="center"/>
            </w:pPr>
            <w:r w:rsidRPr="00F11FD9">
              <w:rPr>
                <w:rFonts w:ascii="Times New Roman" w:eastAsia="Times New Roman" w:hAnsi="Times New Roman" w:cs="Times New Roman"/>
                <w:sz w:val="16"/>
              </w:rPr>
              <w:t>12,40</w:t>
            </w:r>
          </w:p>
        </w:tc>
      </w:tr>
      <w:tr w:rsidR="00DB39EE" w:rsidRPr="00F11FD9">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B39EE" w:rsidRPr="00F11FD9" w:rsidRDefault="00945870">
            <w:pPr>
              <w:spacing w:after="0" w:line="240" w:lineRule="auto"/>
              <w:jc w:val="center"/>
            </w:pPr>
            <w:r w:rsidRPr="00F11FD9">
              <w:rPr>
                <w:rFonts w:ascii="Times New Roman" w:eastAsia="Times New Roman" w:hAnsi="Times New Roman" w:cs="Times New Roman"/>
                <w:sz w:val="16"/>
              </w:rPr>
              <w:t xml:space="preserve">C </w:t>
            </w:r>
            <w:proofErr w:type="gramStart"/>
            <w:r w:rsidRPr="00F11FD9">
              <w:rPr>
                <w:rFonts w:ascii="Times New Roman" w:eastAsia="Times New Roman" w:hAnsi="Times New Roman" w:cs="Times New Roman"/>
                <w:sz w:val="16"/>
              </w:rPr>
              <w:t>17:0</w:t>
            </w:r>
            <w:proofErr w:type="gramEnd"/>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B39EE" w:rsidRPr="00F11FD9" w:rsidRDefault="00945870">
            <w:pPr>
              <w:spacing w:after="0" w:line="240" w:lineRule="auto"/>
              <w:jc w:val="center"/>
            </w:pPr>
            <w:r w:rsidRPr="00F11FD9">
              <w:rPr>
                <w:rFonts w:ascii="Times New Roman" w:eastAsia="Times New Roman" w:hAnsi="Times New Roman" w:cs="Times New Roman"/>
                <w:sz w:val="16"/>
              </w:rPr>
              <w:t>0,12</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B39EE" w:rsidRPr="00F11FD9" w:rsidRDefault="00945870">
            <w:pPr>
              <w:spacing w:after="0" w:line="240" w:lineRule="auto"/>
              <w:ind w:left="176" w:hanging="142"/>
              <w:jc w:val="center"/>
            </w:pPr>
            <w:r w:rsidRPr="00F11FD9">
              <w:rPr>
                <w:rFonts w:ascii="Times New Roman" w:eastAsia="Times New Roman" w:hAnsi="Times New Roman" w:cs="Times New Roman"/>
                <w:sz w:val="16"/>
              </w:rPr>
              <w:t>0,20</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B39EE" w:rsidRPr="00F11FD9" w:rsidRDefault="00945870">
            <w:pPr>
              <w:spacing w:after="0" w:line="240" w:lineRule="auto"/>
              <w:ind w:left="-108" w:firstLine="142"/>
              <w:jc w:val="center"/>
            </w:pPr>
            <w:r w:rsidRPr="00F11FD9">
              <w:rPr>
                <w:rFonts w:ascii="Times New Roman" w:eastAsia="Times New Roman" w:hAnsi="Times New Roman" w:cs="Times New Roman"/>
                <w:sz w:val="16"/>
              </w:rPr>
              <w:t>0,16</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B39EE" w:rsidRPr="00F11FD9" w:rsidRDefault="00945870">
            <w:pPr>
              <w:spacing w:after="0" w:line="240" w:lineRule="auto"/>
              <w:ind w:left="495" w:hanging="495"/>
              <w:jc w:val="center"/>
            </w:pPr>
            <w:r w:rsidRPr="00F11FD9">
              <w:rPr>
                <w:rFonts w:ascii="Times New Roman" w:eastAsia="Times New Roman" w:hAnsi="Times New Roman" w:cs="Times New Roman"/>
                <w:sz w:val="16"/>
              </w:rPr>
              <w:t>0,10</w:t>
            </w:r>
          </w:p>
        </w:tc>
        <w:tc>
          <w:tcPr>
            <w:tcW w:w="15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B39EE" w:rsidRPr="00F11FD9" w:rsidRDefault="00945870">
            <w:pPr>
              <w:spacing w:after="0" w:line="240" w:lineRule="auto"/>
              <w:ind w:left="495"/>
              <w:jc w:val="center"/>
            </w:pPr>
            <w:r w:rsidRPr="00F11FD9">
              <w:rPr>
                <w:rFonts w:ascii="Times New Roman" w:eastAsia="Times New Roman" w:hAnsi="Times New Roman" w:cs="Times New Roman"/>
                <w:sz w:val="16"/>
              </w:rPr>
              <w:t>0,12</w:t>
            </w:r>
          </w:p>
        </w:tc>
        <w:tc>
          <w:tcPr>
            <w:tcW w:w="1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B39EE" w:rsidRPr="00F11FD9" w:rsidRDefault="00945870">
            <w:pPr>
              <w:spacing w:after="0" w:line="240" w:lineRule="auto"/>
              <w:ind w:left="42"/>
              <w:jc w:val="center"/>
            </w:pPr>
            <w:r w:rsidRPr="00F11FD9">
              <w:rPr>
                <w:rFonts w:ascii="Times New Roman" w:eastAsia="Times New Roman" w:hAnsi="Times New Roman" w:cs="Times New Roman"/>
                <w:sz w:val="16"/>
              </w:rPr>
              <w:t>0,60</w:t>
            </w:r>
          </w:p>
        </w:tc>
      </w:tr>
      <w:tr w:rsidR="00DB39EE" w:rsidRPr="00F11FD9">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B39EE" w:rsidRPr="00F11FD9" w:rsidRDefault="00945870">
            <w:pPr>
              <w:spacing w:after="0" w:line="240" w:lineRule="auto"/>
              <w:jc w:val="center"/>
            </w:pPr>
            <w:r w:rsidRPr="00F11FD9">
              <w:rPr>
                <w:rFonts w:ascii="Times New Roman" w:eastAsia="Times New Roman" w:hAnsi="Times New Roman" w:cs="Times New Roman"/>
                <w:sz w:val="16"/>
              </w:rPr>
              <w:t xml:space="preserve">C </w:t>
            </w:r>
            <w:proofErr w:type="gramStart"/>
            <w:r w:rsidRPr="00F11FD9">
              <w:rPr>
                <w:rFonts w:ascii="Times New Roman" w:eastAsia="Times New Roman" w:hAnsi="Times New Roman" w:cs="Times New Roman"/>
                <w:sz w:val="16"/>
              </w:rPr>
              <w:t>18:0</w:t>
            </w:r>
            <w:proofErr w:type="gramEnd"/>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B39EE" w:rsidRPr="00F11FD9" w:rsidRDefault="00945870">
            <w:pPr>
              <w:spacing w:after="0" w:line="240" w:lineRule="auto"/>
              <w:jc w:val="center"/>
            </w:pPr>
            <w:r w:rsidRPr="00F11FD9">
              <w:rPr>
                <w:rFonts w:ascii="Times New Roman" w:eastAsia="Times New Roman" w:hAnsi="Times New Roman" w:cs="Times New Roman"/>
                <w:sz w:val="16"/>
              </w:rPr>
              <w:t>6,06</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B39EE" w:rsidRPr="00F11FD9" w:rsidRDefault="00945870">
            <w:pPr>
              <w:spacing w:after="0" w:line="240" w:lineRule="auto"/>
              <w:ind w:left="176" w:hanging="142"/>
              <w:jc w:val="center"/>
            </w:pPr>
            <w:r w:rsidRPr="00F11FD9">
              <w:rPr>
                <w:rFonts w:ascii="Times New Roman" w:eastAsia="Times New Roman" w:hAnsi="Times New Roman" w:cs="Times New Roman"/>
                <w:sz w:val="16"/>
              </w:rPr>
              <w:t>10,25</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B39EE" w:rsidRPr="00F11FD9" w:rsidRDefault="00945870">
            <w:pPr>
              <w:spacing w:after="0" w:line="240" w:lineRule="auto"/>
              <w:ind w:left="-108" w:firstLine="142"/>
              <w:jc w:val="center"/>
            </w:pPr>
            <w:r w:rsidRPr="00F11FD9">
              <w:rPr>
                <w:rFonts w:ascii="Times New Roman" w:eastAsia="Times New Roman" w:hAnsi="Times New Roman" w:cs="Times New Roman"/>
                <w:sz w:val="16"/>
              </w:rPr>
              <w:t>6,28</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B39EE" w:rsidRPr="00F11FD9" w:rsidRDefault="00945870">
            <w:pPr>
              <w:spacing w:after="0" w:line="240" w:lineRule="auto"/>
              <w:ind w:left="495" w:hanging="495"/>
              <w:jc w:val="center"/>
            </w:pPr>
            <w:r w:rsidRPr="00F11FD9">
              <w:rPr>
                <w:rFonts w:ascii="Times New Roman" w:eastAsia="Times New Roman" w:hAnsi="Times New Roman" w:cs="Times New Roman"/>
                <w:sz w:val="16"/>
              </w:rPr>
              <w:t>2,82</w:t>
            </w:r>
          </w:p>
        </w:tc>
        <w:tc>
          <w:tcPr>
            <w:tcW w:w="15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B39EE" w:rsidRPr="00F11FD9" w:rsidRDefault="00945870">
            <w:pPr>
              <w:spacing w:after="0" w:line="240" w:lineRule="auto"/>
              <w:ind w:left="495"/>
              <w:jc w:val="center"/>
            </w:pPr>
            <w:r w:rsidRPr="00F11FD9">
              <w:rPr>
                <w:rFonts w:ascii="Times New Roman" w:eastAsia="Times New Roman" w:hAnsi="Times New Roman" w:cs="Times New Roman"/>
                <w:sz w:val="16"/>
              </w:rPr>
              <w:t>3,02</w:t>
            </w:r>
          </w:p>
        </w:tc>
        <w:tc>
          <w:tcPr>
            <w:tcW w:w="1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B39EE" w:rsidRPr="00F11FD9" w:rsidRDefault="00945870">
            <w:pPr>
              <w:spacing w:after="0" w:line="240" w:lineRule="auto"/>
              <w:ind w:left="42"/>
              <w:jc w:val="center"/>
            </w:pPr>
            <w:r w:rsidRPr="00F11FD9">
              <w:rPr>
                <w:rFonts w:ascii="Times New Roman" w:eastAsia="Times New Roman" w:hAnsi="Times New Roman" w:cs="Times New Roman"/>
                <w:sz w:val="16"/>
              </w:rPr>
              <w:t>7,82</w:t>
            </w:r>
          </w:p>
        </w:tc>
      </w:tr>
      <w:tr w:rsidR="00DB39EE" w:rsidRPr="00F11FD9">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B39EE" w:rsidRPr="00F11FD9" w:rsidRDefault="00945870">
            <w:pPr>
              <w:spacing w:after="0" w:line="240" w:lineRule="auto"/>
              <w:jc w:val="center"/>
            </w:pPr>
            <w:r w:rsidRPr="00F11FD9">
              <w:rPr>
                <w:rFonts w:ascii="Times New Roman" w:eastAsia="Times New Roman" w:hAnsi="Times New Roman" w:cs="Times New Roman"/>
                <w:sz w:val="16"/>
              </w:rPr>
              <w:t xml:space="preserve">C </w:t>
            </w:r>
            <w:proofErr w:type="gramStart"/>
            <w:r w:rsidRPr="00F11FD9">
              <w:rPr>
                <w:rFonts w:ascii="Times New Roman" w:eastAsia="Times New Roman" w:hAnsi="Times New Roman" w:cs="Times New Roman"/>
                <w:sz w:val="16"/>
              </w:rPr>
              <w:t>20:0</w:t>
            </w:r>
            <w:proofErr w:type="gramEnd"/>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B39EE" w:rsidRPr="00F11FD9" w:rsidRDefault="00945870">
            <w:pPr>
              <w:spacing w:after="0" w:line="240" w:lineRule="auto"/>
              <w:jc w:val="center"/>
            </w:pPr>
            <w:r w:rsidRPr="00F11FD9">
              <w:rPr>
                <w:rFonts w:ascii="Times New Roman" w:eastAsia="Times New Roman" w:hAnsi="Times New Roman" w:cs="Times New Roman"/>
                <w:sz w:val="16"/>
              </w:rPr>
              <w:t>0,75</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B39EE" w:rsidRPr="00F11FD9" w:rsidRDefault="00945870">
            <w:pPr>
              <w:spacing w:after="0" w:line="240" w:lineRule="auto"/>
              <w:ind w:left="176" w:hanging="142"/>
              <w:jc w:val="center"/>
            </w:pPr>
            <w:r w:rsidRPr="00F11FD9">
              <w:rPr>
                <w:rFonts w:ascii="Times New Roman" w:eastAsia="Times New Roman" w:hAnsi="Times New Roman" w:cs="Times New Roman"/>
                <w:sz w:val="16"/>
              </w:rPr>
              <w:t>0,67</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B39EE" w:rsidRPr="00F11FD9" w:rsidRDefault="00945870">
            <w:pPr>
              <w:spacing w:after="0" w:line="240" w:lineRule="auto"/>
              <w:ind w:left="-108" w:firstLine="142"/>
              <w:jc w:val="center"/>
            </w:pPr>
            <w:r w:rsidRPr="00F11FD9">
              <w:rPr>
                <w:rFonts w:ascii="Times New Roman" w:eastAsia="Times New Roman" w:hAnsi="Times New Roman" w:cs="Times New Roman"/>
                <w:sz w:val="16"/>
              </w:rPr>
              <w:t>0,67</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B39EE" w:rsidRPr="00F11FD9" w:rsidRDefault="00945870">
            <w:pPr>
              <w:spacing w:after="0" w:line="240" w:lineRule="auto"/>
              <w:ind w:left="495" w:hanging="495"/>
              <w:jc w:val="center"/>
            </w:pPr>
            <w:r w:rsidRPr="00F11FD9">
              <w:rPr>
                <w:rFonts w:ascii="Times New Roman" w:eastAsia="Times New Roman" w:hAnsi="Times New Roman" w:cs="Times New Roman"/>
                <w:sz w:val="16"/>
              </w:rPr>
              <w:t>0,59</w:t>
            </w:r>
          </w:p>
        </w:tc>
        <w:tc>
          <w:tcPr>
            <w:tcW w:w="15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B39EE" w:rsidRPr="00F11FD9" w:rsidRDefault="00945870">
            <w:pPr>
              <w:spacing w:after="0" w:line="240" w:lineRule="auto"/>
              <w:ind w:left="495"/>
              <w:jc w:val="center"/>
            </w:pPr>
            <w:r w:rsidRPr="00F11FD9">
              <w:rPr>
                <w:rFonts w:ascii="Times New Roman" w:eastAsia="Times New Roman" w:hAnsi="Times New Roman" w:cs="Times New Roman"/>
                <w:sz w:val="16"/>
              </w:rPr>
              <w:t>0,39</w:t>
            </w:r>
          </w:p>
        </w:tc>
        <w:tc>
          <w:tcPr>
            <w:tcW w:w="1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B39EE" w:rsidRPr="00F11FD9" w:rsidRDefault="00945870">
            <w:pPr>
              <w:spacing w:after="0" w:line="240" w:lineRule="auto"/>
              <w:ind w:left="42"/>
              <w:jc w:val="center"/>
            </w:pPr>
            <w:r w:rsidRPr="00F11FD9">
              <w:rPr>
                <w:rFonts w:ascii="Times New Roman" w:eastAsia="Times New Roman" w:hAnsi="Times New Roman" w:cs="Times New Roman"/>
                <w:sz w:val="16"/>
              </w:rPr>
              <w:t>1,89</w:t>
            </w:r>
          </w:p>
        </w:tc>
      </w:tr>
      <w:tr w:rsidR="00DB39EE" w:rsidRPr="00F11FD9">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B39EE" w:rsidRPr="00F11FD9" w:rsidRDefault="00945870">
            <w:pPr>
              <w:spacing w:after="0" w:line="240" w:lineRule="auto"/>
              <w:jc w:val="center"/>
            </w:pPr>
            <w:r w:rsidRPr="00F11FD9">
              <w:rPr>
                <w:rFonts w:ascii="Times New Roman" w:eastAsia="Times New Roman" w:hAnsi="Times New Roman" w:cs="Times New Roman"/>
                <w:sz w:val="16"/>
              </w:rPr>
              <w:t xml:space="preserve">C </w:t>
            </w:r>
            <w:proofErr w:type="gramStart"/>
            <w:r w:rsidRPr="00F11FD9">
              <w:rPr>
                <w:rFonts w:ascii="Times New Roman" w:eastAsia="Times New Roman" w:hAnsi="Times New Roman" w:cs="Times New Roman"/>
                <w:sz w:val="16"/>
              </w:rPr>
              <w:t>21:0</w:t>
            </w:r>
            <w:proofErr w:type="gramEnd"/>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B39EE" w:rsidRPr="00F11FD9" w:rsidRDefault="00945870">
            <w:pPr>
              <w:spacing w:after="0" w:line="240" w:lineRule="auto"/>
              <w:jc w:val="center"/>
            </w:pPr>
            <w:r w:rsidRPr="00F11FD9">
              <w:rPr>
                <w:rFonts w:ascii="Times New Roman" w:eastAsia="Times New Roman" w:hAnsi="Times New Roman" w:cs="Times New Roman"/>
                <w:sz w:val="16"/>
              </w:rPr>
              <w:t>0,00</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B39EE" w:rsidRPr="00F11FD9" w:rsidRDefault="00945870">
            <w:pPr>
              <w:spacing w:after="0" w:line="240" w:lineRule="auto"/>
              <w:jc w:val="center"/>
            </w:pPr>
            <w:r w:rsidRPr="00F11FD9">
              <w:rPr>
                <w:rFonts w:ascii="Times New Roman" w:eastAsia="Times New Roman" w:hAnsi="Times New Roman" w:cs="Times New Roman"/>
                <w:sz w:val="16"/>
              </w:rPr>
              <w:t>0,00</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B39EE" w:rsidRPr="00F11FD9" w:rsidRDefault="00945870">
            <w:pPr>
              <w:spacing w:after="0" w:line="240" w:lineRule="auto"/>
              <w:jc w:val="center"/>
            </w:pPr>
            <w:r w:rsidRPr="00F11FD9">
              <w:rPr>
                <w:rFonts w:ascii="Times New Roman" w:eastAsia="Times New Roman" w:hAnsi="Times New Roman" w:cs="Times New Roman"/>
                <w:sz w:val="16"/>
              </w:rPr>
              <w:t>0,00</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B39EE" w:rsidRPr="00F11FD9" w:rsidRDefault="00945870">
            <w:pPr>
              <w:spacing w:after="0" w:line="240" w:lineRule="auto"/>
              <w:ind w:left="495" w:hanging="495"/>
              <w:jc w:val="center"/>
            </w:pPr>
            <w:r w:rsidRPr="00F11FD9">
              <w:rPr>
                <w:rFonts w:ascii="Times New Roman" w:eastAsia="Times New Roman" w:hAnsi="Times New Roman" w:cs="Times New Roman"/>
                <w:sz w:val="16"/>
              </w:rPr>
              <w:t>0,00</w:t>
            </w:r>
          </w:p>
        </w:tc>
        <w:tc>
          <w:tcPr>
            <w:tcW w:w="15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B39EE" w:rsidRPr="00F11FD9" w:rsidRDefault="00945870">
            <w:pPr>
              <w:spacing w:after="0" w:line="240" w:lineRule="auto"/>
              <w:ind w:left="495"/>
              <w:jc w:val="center"/>
            </w:pPr>
            <w:r w:rsidRPr="00F11FD9">
              <w:rPr>
                <w:rFonts w:ascii="Times New Roman" w:eastAsia="Times New Roman" w:hAnsi="Times New Roman" w:cs="Times New Roman"/>
                <w:sz w:val="16"/>
              </w:rPr>
              <w:t>0,06</w:t>
            </w:r>
          </w:p>
        </w:tc>
        <w:tc>
          <w:tcPr>
            <w:tcW w:w="1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B39EE" w:rsidRPr="00F11FD9" w:rsidRDefault="00945870">
            <w:pPr>
              <w:spacing w:after="0" w:line="240" w:lineRule="auto"/>
              <w:ind w:left="42"/>
              <w:jc w:val="center"/>
            </w:pPr>
            <w:r w:rsidRPr="00F11FD9">
              <w:rPr>
                <w:rFonts w:ascii="Times New Roman" w:eastAsia="Times New Roman" w:hAnsi="Times New Roman" w:cs="Times New Roman"/>
                <w:sz w:val="16"/>
              </w:rPr>
              <w:t>0,13</w:t>
            </w:r>
          </w:p>
        </w:tc>
      </w:tr>
      <w:tr w:rsidR="00DB39EE" w:rsidRPr="00F11FD9">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B39EE" w:rsidRPr="00F11FD9" w:rsidRDefault="00945870">
            <w:pPr>
              <w:spacing w:after="0" w:line="240" w:lineRule="auto"/>
              <w:jc w:val="center"/>
            </w:pPr>
            <w:r w:rsidRPr="00F11FD9">
              <w:rPr>
                <w:rFonts w:ascii="Times New Roman" w:eastAsia="Times New Roman" w:hAnsi="Times New Roman" w:cs="Times New Roman"/>
                <w:sz w:val="16"/>
              </w:rPr>
              <w:t xml:space="preserve">C </w:t>
            </w:r>
            <w:proofErr w:type="gramStart"/>
            <w:r w:rsidRPr="00F11FD9">
              <w:rPr>
                <w:rFonts w:ascii="Times New Roman" w:eastAsia="Times New Roman" w:hAnsi="Times New Roman" w:cs="Times New Roman"/>
                <w:sz w:val="16"/>
              </w:rPr>
              <w:t>22:0</w:t>
            </w:r>
            <w:proofErr w:type="gramEnd"/>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B39EE" w:rsidRPr="00F11FD9" w:rsidRDefault="00945870">
            <w:pPr>
              <w:spacing w:after="0" w:line="240" w:lineRule="auto"/>
              <w:jc w:val="center"/>
            </w:pPr>
            <w:r w:rsidRPr="00F11FD9">
              <w:rPr>
                <w:rFonts w:ascii="Times New Roman" w:eastAsia="Times New Roman" w:hAnsi="Times New Roman" w:cs="Times New Roman"/>
                <w:sz w:val="16"/>
              </w:rPr>
              <w:t>0,00</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B39EE" w:rsidRPr="00F11FD9" w:rsidRDefault="00945870">
            <w:pPr>
              <w:spacing w:after="0" w:line="240" w:lineRule="auto"/>
              <w:jc w:val="center"/>
            </w:pPr>
            <w:r w:rsidRPr="00F11FD9">
              <w:rPr>
                <w:rFonts w:ascii="Times New Roman" w:eastAsia="Times New Roman" w:hAnsi="Times New Roman" w:cs="Times New Roman"/>
                <w:sz w:val="16"/>
              </w:rPr>
              <w:t>0,00</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B39EE" w:rsidRPr="00F11FD9" w:rsidRDefault="00945870">
            <w:pPr>
              <w:spacing w:after="0" w:line="240" w:lineRule="auto"/>
              <w:jc w:val="center"/>
            </w:pPr>
            <w:r w:rsidRPr="00F11FD9">
              <w:rPr>
                <w:rFonts w:ascii="Times New Roman" w:eastAsia="Times New Roman" w:hAnsi="Times New Roman" w:cs="Times New Roman"/>
                <w:sz w:val="16"/>
              </w:rPr>
              <w:t>0,00</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B39EE" w:rsidRPr="00F11FD9" w:rsidRDefault="00945870">
            <w:pPr>
              <w:spacing w:after="0" w:line="240" w:lineRule="auto"/>
              <w:ind w:left="495" w:hanging="495"/>
              <w:jc w:val="center"/>
            </w:pPr>
            <w:r w:rsidRPr="00F11FD9">
              <w:rPr>
                <w:rFonts w:ascii="Times New Roman" w:eastAsia="Times New Roman" w:hAnsi="Times New Roman" w:cs="Times New Roman"/>
                <w:sz w:val="16"/>
              </w:rPr>
              <w:t>1,70</w:t>
            </w:r>
          </w:p>
        </w:tc>
        <w:tc>
          <w:tcPr>
            <w:tcW w:w="15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B39EE" w:rsidRPr="00F11FD9" w:rsidRDefault="00945870">
            <w:pPr>
              <w:spacing w:after="0" w:line="240" w:lineRule="auto"/>
              <w:ind w:left="495"/>
              <w:jc w:val="center"/>
            </w:pPr>
            <w:r w:rsidRPr="00F11FD9">
              <w:rPr>
                <w:rFonts w:ascii="Times New Roman" w:eastAsia="Times New Roman" w:hAnsi="Times New Roman" w:cs="Times New Roman"/>
                <w:sz w:val="16"/>
              </w:rPr>
              <w:t>0,34</w:t>
            </w:r>
          </w:p>
        </w:tc>
        <w:tc>
          <w:tcPr>
            <w:tcW w:w="1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B39EE" w:rsidRPr="00F11FD9" w:rsidRDefault="00945870">
            <w:pPr>
              <w:spacing w:after="0" w:line="240" w:lineRule="auto"/>
              <w:ind w:left="42"/>
              <w:jc w:val="center"/>
            </w:pPr>
            <w:r w:rsidRPr="00F11FD9">
              <w:rPr>
                <w:rFonts w:ascii="Times New Roman" w:eastAsia="Times New Roman" w:hAnsi="Times New Roman" w:cs="Times New Roman"/>
                <w:sz w:val="16"/>
              </w:rPr>
              <w:t>0,64</w:t>
            </w:r>
          </w:p>
        </w:tc>
      </w:tr>
      <w:tr w:rsidR="00DB39EE" w:rsidRPr="00F11FD9">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B39EE" w:rsidRPr="00F11FD9" w:rsidRDefault="00945870">
            <w:pPr>
              <w:spacing w:after="0" w:line="240" w:lineRule="auto"/>
              <w:jc w:val="center"/>
            </w:pPr>
            <w:r w:rsidRPr="00F11FD9">
              <w:rPr>
                <w:rFonts w:ascii="Times New Roman" w:eastAsia="Times New Roman" w:hAnsi="Times New Roman" w:cs="Times New Roman"/>
                <w:sz w:val="16"/>
              </w:rPr>
              <w:t xml:space="preserve">C </w:t>
            </w:r>
            <w:proofErr w:type="gramStart"/>
            <w:r w:rsidRPr="00F11FD9">
              <w:rPr>
                <w:rFonts w:ascii="Times New Roman" w:eastAsia="Times New Roman" w:hAnsi="Times New Roman" w:cs="Times New Roman"/>
                <w:sz w:val="16"/>
              </w:rPr>
              <w:t>23:0</w:t>
            </w:r>
            <w:proofErr w:type="gramEnd"/>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B39EE" w:rsidRPr="00F11FD9" w:rsidRDefault="00945870">
            <w:pPr>
              <w:spacing w:after="0" w:line="240" w:lineRule="auto"/>
              <w:jc w:val="center"/>
            </w:pPr>
            <w:r w:rsidRPr="00F11FD9">
              <w:rPr>
                <w:rFonts w:ascii="Times New Roman" w:eastAsia="Times New Roman" w:hAnsi="Times New Roman" w:cs="Times New Roman"/>
                <w:sz w:val="16"/>
              </w:rPr>
              <w:t>0,00</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B39EE" w:rsidRPr="00F11FD9" w:rsidRDefault="00945870">
            <w:pPr>
              <w:spacing w:after="0" w:line="240" w:lineRule="auto"/>
              <w:jc w:val="center"/>
            </w:pPr>
            <w:r w:rsidRPr="00F11FD9">
              <w:rPr>
                <w:rFonts w:ascii="Times New Roman" w:eastAsia="Times New Roman" w:hAnsi="Times New Roman" w:cs="Times New Roman"/>
                <w:sz w:val="16"/>
              </w:rPr>
              <w:t>0,00</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B39EE" w:rsidRPr="00F11FD9" w:rsidRDefault="00945870">
            <w:pPr>
              <w:spacing w:after="0" w:line="240" w:lineRule="auto"/>
              <w:jc w:val="center"/>
            </w:pPr>
            <w:r w:rsidRPr="00F11FD9">
              <w:rPr>
                <w:rFonts w:ascii="Times New Roman" w:eastAsia="Times New Roman" w:hAnsi="Times New Roman" w:cs="Times New Roman"/>
                <w:sz w:val="16"/>
              </w:rPr>
              <w:t>0,00</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B39EE" w:rsidRPr="00F11FD9" w:rsidRDefault="00945870">
            <w:pPr>
              <w:spacing w:after="0" w:line="240" w:lineRule="auto"/>
              <w:ind w:left="495" w:hanging="495"/>
              <w:jc w:val="center"/>
            </w:pPr>
            <w:r w:rsidRPr="00F11FD9">
              <w:rPr>
                <w:rFonts w:ascii="Times New Roman" w:eastAsia="Times New Roman" w:hAnsi="Times New Roman" w:cs="Times New Roman"/>
                <w:sz w:val="16"/>
              </w:rPr>
              <w:t>0,00</w:t>
            </w:r>
          </w:p>
        </w:tc>
        <w:tc>
          <w:tcPr>
            <w:tcW w:w="15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B39EE" w:rsidRPr="00F11FD9" w:rsidRDefault="00945870">
            <w:pPr>
              <w:spacing w:after="0" w:line="240" w:lineRule="auto"/>
              <w:ind w:left="495"/>
              <w:jc w:val="center"/>
            </w:pPr>
            <w:r w:rsidRPr="00F11FD9">
              <w:rPr>
                <w:rFonts w:ascii="Times New Roman" w:eastAsia="Times New Roman" w:hAnsi="Times New Roman" w:cs="Times New Roman"/>
                <w:sz w:val="16"/>
              </w:rPr>
              <w:t>0,06</w:t>
            </w:r>
          </w:p>
        </w:tc>
        <w:tc>
          <w:tcPr>
            <w:tcW w:w="1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B39EE" w:rsidRPr="00F11FD9" w:rsidRDefault="00945870">
            <w:pPr>
              <w:spacing w:after="0" w:line="240" w:lineRule="auto"/>
              <w:ind w:left="42"/>
              <w:jc w:val="center"/>
            </w:pPr>
            <w:r w:rsidRPr="00F11FD9">
              <w:rPr>
                <w:rFonts w:ascii="Times New Roman" w:eastAsia="Times New Roman" w:hAnsi="Times New Roman" w:cs="Times New Roman"/>
                <w:sz w:val="16"/>
              </w:rPr>
              <w:t>0,11</w:t>
            </w:r>
          </w:p>
        </w:tc>
      </w:tr>
      <w:tr w:rsidR="00DB39EE" w:rsidRPr="00F11FD9">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B39EE" w:rsidRPr="00F11FD9" w:rsidRDefault="00945870">
            <w:pPr>
              <w:spacing w:after="0" w:line="240" w:lineRule="auto"/>
              <w:jc w:val="center"/>
            </w:pPr>
            <w:r w:rsidRPr="00F11FD9">
              <w:rPr>
                <w:rFonts w:ascii="Times New Roman" w:eastAsia="Times New Roman" w:hAnsi="Times New Roman" w:cs="Times New Roman"/>
                <w:b/>
                <w:sz w:val="16"/>
              </w:rPr>
              <w:t>TSFA</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B39EE" w:rsidRPr="00F11FD9" w:rsidRDefault="00945870">
            <w:pPr>
              <w:spacing w:after="0" w:line="240" w:lineRule="auto"/>
              <w:jc w:val="center"/>
            </w:pPr>
            <w:r w:rsidRPr="00F11FD9">
              <w:rPr>
                <w:rFonts w:ascii="Times New Roman" w:eastAsia="Times New Roman" w:hAnsi="Times New Roman" w:cs="Times New Roman"/>
                <w:b/>
                <w:sz w:val="16"/>
              </w:rPr>
              <w:t>28,41</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B39EE" w:rsidRPr="00F11FD9" w:rsidRDefault="00945870">
            <w:pPr>
              <w:spacing w:after="0" w:line="240" w:lineRule="auto"/>
              <w:ind w:left="495" w:hanging="461"/>
              <w:jc w:val="center"/>
            </w:pPr>
            <w:r w:rsidRPr="00F11FD9">
              <w:rPr>
                <w:rFonts w:ascii="Times New Roman" w:eastAsia="Times New Roman" w:hAnsi="Times New Roman" w:cs="Times New Roman"/>
                <w:b/>
                <w:sz w:val="16"/>
              </w:rPr>
              <w:t>27,27</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B39EE" w:rsidRPr="00F11FD9" w:rsidRDefault="00B10BF5" w:rsidP="00B10BF5">
            <w:pPr>
              <w:spacing w:after="0" w:line="240" w:lineRule="auto"/>
            </w:pPr>
            <w:r>
              <w:rPr>
                <w:rFonts w:ascii="Times New Roman" w:eastAsia="Times New Roman" w:hAnsi="Times New Roman" w:cs="Times New Roman"/>
                <w:b/>
                <w:sz w:val="16"/>
              </w:rPr>
              <w:t xml:space="preserve">        </w:t>
            </w:r>
            <w:r w:rsidR="00945870" w:rsidRPr="00F11FD9">
              <w:rPr>
                <w:rFonts w:ascii="Times New Roman" w:eastAsia="Times New Roman" w:hAnsi="Times New Roman" w:cs="Times New Roman"/>
                <w:b/>
                <w:sz w:val="16"/>
              </w:rPr>
              <w:t>22,38</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B39EE" w:rsidRPr="00F11FD9" w:rsidRDefault="00945870">
            <w:pPr>
              <w:spacing w:after="0" w:line="240" w:lineRule="auto"/>
              <w:ind w:left="495" w:hanging="495"/>
              <w:jc w:val="center"/>
            </w:pPr>
            <w:r w:rsidRPr="00F11FD9">
              <w:rPr>
                <w:rFonts w:ascii="Times New Roman" w:eastAsia="Times New Roman" w:hAnsi="Times New Roman" w:cs="Times New Roman"/>
                <w:b/>
                <w:sz w:val="16"/>
              </w:rPr>
              <w:t>31,89</w:t>
            </w:r>
          </w:p>
        </w:tc>
        <w:tc>
          <w:tcPr>
            <w:tcW w:w="15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B39EE" w:rsidRPr="00F11FD9" w:rsidRDefault="00945870">
            <w:pPr>
              <w:spacing w:after="0" w:line="240" w:lineRule="auto"/>
              <w:ind w:left="495"/>
              <w:jc w:val="center"/>
            </w:pPr>
            <w:r w:rsidRPr="00F11FD9">
              <w:rPr>
                <w:rFonts w:ascii="Times New Roman" w:eastAsia="Times New Roman" w:hAnsi="Times New Roman" w:cs="Times New Roman"/>
                <w:b/>
                <w:sz w:val="16"/>
              </w:rPr>
              <w:t>19,33</w:t>
            </w:r>
          </w:p>
        </w:tc>
        <w:tc>
          <w:tcPr>
            <w:tcW w:w="1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B39EE" w:rsidRPr="00F11FD9" w:rsidRDefault="00945870">
            <w:pPr>
              <w:spacing w:after="0" w:line="240" w:lineRule="auto"/>
              <w:ind w:left="42"/>
              <w:jc w:val="center"/>
            </w:pPr>
            <w:r w:rsidRPr="00F11FD9">
              <w:rPr>
                <w:rFonts w:ascii="Times New Roman" w:eastAsia="Times New Roman" w:hAnsi="Times New Roman" w:cs="Times New Roman"/>
                <w:b/>
                <w:sz w:val="16"/>
              </w:rPr>
              <w:t>23,84</w:t>
            </w:r>
          </w:p>
        </w:tc>
      </w:tr>
      <w:tr w:rsidR="00DB39EE" w:rsidRPr="00F11FD9">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B39EE" w:rsidRPr="00F11FD9" w:rsidRDefault="00945870">
            <w:pPr>
              <w:spacing w:after="0" w:line="240" w:lineRule="auto"/>
              <w:jc w:val="center"/>
            </w:pPr>
            <w:r w:rsidRPr="00F11FD9">
              <w:rPr>
                <w:rFonts w:ascii="Times New Roman" w:eastAsia="Times New Roman" w:hAnsi="Times New Roman" w:cs="Times New Roman"/>
                <w:sz w:val="16"/>
              </w:rPr>
              <w:t xml:space="preserve">C </w:t>
            </w:r>
            <w:proofErr w:type="gramStart"/>
            <w:r w:rsidRPr="00F11FD9">
              <w:rPr>
                <w:rFonts w:ascii="Times New Roman" w:eastAsia="Times New Roman" w:hAnsi="Times New Roman" w:cs="Times New Roman"/>
                <w:sz w:val="16"/>
              </w:rPr>
              <w:t>16:1</w:t>
            </w:r>
            <w:proofErr w:type="gramEnd"/>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B39EE" w:rsidRPr="00F11FD9" w:rsidRDefault="00945870">
            <w:pPr>
              <w:spacing w:after="0" w:line="240" w:lineRule="auto"/>
              <w:jc w:val="center"/>
            </w:pPr>
            <w:r w:rsidRPr="00F11FD9">
              <w:rPr>
                <w:rFonts w:ascii="Times New Roman" w:eastAsia="Times New Roman" w:hAnsi="Times New Roman" w:cs="Times New Roman"/>
                <w:sz w:val="16"/>
              </w:rPr>
              <w:t>0,00</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B39EE" w:rsidRPr="00F11FD9" w:rsidRDefault="00945870">
            <w:pPr>
              <w:spacing w:after="0" w:line="240" w:lineRule="auto"/>
              <w:ind w:left="495" w:hanging="461"/>
              <w:jc w:val="center"/>
            </w:pPr>
            <w:r w:rsidRPr="00F11FD9">
              <w:rPr>
                <w:rFonts w:ascii="Times New Roman" w:eastAsia="Times New Roman" w:hAnsi="Times New Roman" w:cs="Times New Roman"/>
                <w:sz w:val="16"/>
              </w:rPr>
              <w:t>0,00</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B39EE" w:rsidRPr="00F11FD9" w:rsidRDefault="00945870">
            <w:pPr>
              <w:spacing w:after="0" w:line="240" w:lineRule="auto"/>
              <w:jc w:val="center"/>
            </w:pPr>
            <w:r w:rsidRPr="00F11FD9">
              <w:rPr>
                <w:rFonts w:ascii="Times New Roman" w:eastAsia="Times New Roman" w:hAnsi="Times New Roman" w:cs="Times New Roman"/>
                <w:sz w:val="16"/>
              </w:rPr>
              <w:t>0,00</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B39EE" w:rsidRPr="00F11FD9" w:rsidRDefault="00945870">
            <w:pPr>
              <w:spacing w:after="0" w:line="240" w:lineRule="auto"/>
              <w:jc w:val="center"/>
            </w:pPr>
            <w:r w:rsidRPr="00F11FD9">
              <w:rPr>
                <w:rFonts w:ascii="Times New Roman" w:eastAsia="Times New Roman" w:hAnsi="Times New Roman" w:cs="Times New Roman"/>
                <w:sz w:val="16"/>
              </w:rPr>
              <w:t>0,00</w:t>
            </w:r>
          </w:p>
        </w:tc>
        <w:tc>
          <w:tcPr>
            <w:tcW w:w="15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B39EE" w:rsidRPr="00F11FD9" w:rsidRDefault="00945870">
            <w:pPr>
              <w:spacing w:after="0" w:line="240" w:lineRule="auto"/>
              <w:ind w:left="495"/>
              <w:jc w:val="center"/>
            </w:pPr>
            <w:r w:rsidRPr="00F11FD9">
              <w:rPr>
                <w:rFonts w:ascii="Times New Roman" w:eastAsia="Times New Roman" w:hAnsi="Times New Roman" w:cs="Times New Roman"/>
                <w:sz w:val="16"/>
              </w:rPr>
              <w:t>0,06</w:t>
            </w:r>
          </w:p>
        </w:tc>
        <w:tc>
          <w:tcPr>
            <w:tcW w:w="1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B39EE" w:rsidRPr="00F11FD9" w:rsidRDefault="00945870">
            <w:pPr>
              <w:spacing w:after="0" w:line="240" w:lineRule="auto"/>
              <w:ind w:left="42"/>
              <w:jc w:val="center"/>
            </w:pPr>
            <w:r w:rsidRPr="00F11FD9">
              <w:rPr>
                <w:rFonts w:ascii="Times New Roman" w:eastAsia="Times New Roman" w:hAnsi="Times New Roman" w:cs="Times New Roman"/>
                <w:sz w:val="16"/>
              </w:rPr>
              <w:t>0,05</w:t>
            </w:r>
          </w:p>
        </w:tc>
      </w:tr>
      <w:tr w:rsidR="00DB39EE" w:rsidRPr="00F11FD9">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B39EE" w:rsidRPr="00F11FD9" w:rsidRDefault="00945870">
            <w:pPr>
              <w:spacing w:after="0" w:line="240" w:lineRule="auto"/>
              <w:jc w:val="center"/>
            </w:pPr>
            <w:r w:rsidRPr="00F11FD9">
              <w:rPr>
                <w:rFonts w:ascii="Times New Roman" w:eastAsia="Times New Roman" w:hAnsi="Times New Roman" w:cs="Times New Roman"/>
                <w:sz w:val="16"/>
              </w:rPr>
              <w:t xml:space="preserve">C </w:t>
            </w:r>
            <w:proofErr w:type="gramStart"/>
            <w:r w:rsidRPr="00F11FD9">
              <w:rPr>
                <w:rFonts w:ascii="Times New Roman" w:eastAsia="Times New Roman" w:hAnsi="Times New Roman" w:cs="Times New Roman"/>
                <w:sz w:val="16"/>
              </w:rPr>
              <w:t>17:1</w:t>
            </w:r>
            <w:proofErr w:type="gramEnd"/>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B39EE" w:rsidRPr="00F11FD9" w:rsidRDefault="00945870">
            <w:pPr>
              <w:spacing w:after="0" w:line="240" w:lineRule="auto"/>
              <w:jc w:val="center"/>
            </w:pPr>
            <w:r w:rsidRPr="00F11FD9">
              <w:rPr>
                <w:rFonts w:ascii="Times New Roman" w:eastAsia="Times New Roman" w:hAnsi="Times New Roman" w:cs="Times New Roman"/>
                <w:sz w:val="16"/>
              </w:rPr>
              <w:t>0,00</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B39EE" w:rsidRPr="00F11FD9" w:rsidRDefault="00945870">
            <w:pPr>
              <w:spacing w:after="0" w:line="240" w:lineRule="auto"/>
              <w:ind w:left="495" w:hanging="461"/>
              <w:jc w:val="center"/>
            </w:pPr>
            <w:r w:rsidRPr="00F11FD9">
              <w:rPr>
                <w:rFonts w:ascii="Times New Roman" w:eastAsia="Times New Roman" w:hAnsi="Times New Roman" w:cs="Times New Roman"/>
                <w:sz w:val="16"/>
              </w:rPr>
              <w:t>0,00</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B39EE" w:rsidRPr="00F11FD9" w:rsidRDefault="00945870">
            <w:pPr>
              <w:spacing w:after="0" w:line="240" w:lineRule="auto"/>
              <w:jc w:val="center"/>
            </w:pPr>
            <w:r w:rsidRPr="00F11FD9">
              <w:rPr>
                <w:rFonts w:ascii="Times New Roman" w:eastAsia="Times New Roman" w:hAnsi="Times New Roman" w:cs="Times New Roman"/>
                <w:sz w:val="16"/>
              </w:rPr>
              <w:t>0,00</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B39EE" w:rsidRPr="00F11FD9" w:rsidRDefault="00945870">
            <w:pPr>
              <w:spacing w:after="0" w:line="240" w:lineRule="auto"/>
              <w:jc w:val="center"/>
            </w:pPr>
            <w:r w:rsidRPr="00F11FD9">
              <w:rPr>
                <w:rFonts w:ascii="Times New Roman" w:eastAsia="Times New Roman" w:hAnsi="Times New Roman" w:cs="Times New Roman"/>
                <w:sz w:val="16"/>
              </w:rPr>
              <w:t>0,00</w:t>
            </w:r>
          </w:p>
        </w:tc>
        <w:tc>
          <w:tcPr>
            <w:tcW w:w="15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B39EE" w:rsidRPr="00F11FD9" w:rsidRDefault="00945870">
            <w:pPr>
              <w:spacing w:after="0" w:line="240" w:lineRule="auto"/>
              <w:ind w:left="495"/>
              <w:jc w:val="center"/>
            </w:pPr>
            <w:r w:rsidRPr="00F11FD9">
              <w:rPr>
                <w:rFonts w:ascii="Times New Roman" w:eastAsia="Times New Roman" w:hAnsi="Times New Roman" w:cs="Times New Roman"/>
                <w:sz w:val="16"/>
              </w:rPr>
              <w:t>0,00</w:t>
            </w:r>
          </w:p>
        </w:tc>
        <w:tc>
          <w:tcPr>
            <w:tcW w:w="1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B39EE" w:rsidRPr="00F11FD9" w:rsidRDefault="00945870">
            <w:pPr>
              <w:spacing w:after="0" w:line="240" w:lineRule="auto"/>
              <w:ind w:left="42"/>
              <w:jc w:val="center"/>
            </w:pPr>
            <w:r w:rsidRPr="00F11FD9">
              <w:rPr>
                <w:rFonts w:ascii="Times New Roman" w:eastAsia="Times New Roman" w:hAnsi="Times New Roman" w:cs="Times New Roman"/>
                <w:sz w:val="16"/>
              </w:rPr>
              <w:t>0,13</w:t>
            </w:r>
          </w:p>
        </w:tc>
      </w:tr>
      <w:tr w:rsidR="00DB39EE" w:rsidRPr="00F11FD9">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B39EE" w:rsidRPr="00F11FD9" w:rsidRDefault="00945870">
            <w:pPr>
              <w:spacing w:after="0" w:line="240" w:lineRule="auto"/>
              <w:jc w:val="center"/>
            </w:pPr>
            <w:r w:rsidRPr="00F11FD9">
              <w:rPr>
                <w:rFonts w:ascii="Times New Roman" w:eastAsia="Times New Roman" w:hAnsi="Times New Roman" w:cs="Times New Roman"/>
                <w:sz w:val="16"/>
              </w:rPr>
              <w:t xml:space="preserve">C </w:t>
            </w:r>
            <w:proofErr w:type="gramStart"/>
            <w:r w:rsidRPr="00F11FD9">
              <w:rPr>
                <w:rFonts w:ascii="Times New Roman" w:eastAsia="Times New Roman" w:hAnsi="Times New Roman" w:cs="Times New Roman"/>
                <w:sz w:val="16"/>
              </w:rPr>
              <w:t>18:1</w:t>
            </w:r>
            <w:proofErr w:type="gramEnd"/>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B39EE" w:rsidRPr="00F11FD9" w:rsidRDefault="00945870">
            <w:pPr>
              <w:spacing w:after="0" w:line="240" w:lineRule="auto"/>
              <w:jc w:val="center"/>
            </w:pPr>
            <w:r w:rsidRPr="00F11FD9">
              <w:rPr>
                <w:rFonts w:ascii="Times New Roman" w:eastAsia="Times New Roman" w:hAnsi="Times New Roman" w:cs="Times New Roman"/>
                <w:sz w:val="16"/>
              </w:rPr>
              <w:t>10,52</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B39EE" w:rsidRPr="00F11FD9" w:rsidRDefault="00945870">
            <w:pPr>
              <w:spacing w:after="0" w:line="240" w:lineRule="auto"/>
              <w:ind w:left="495" w:hanging="461"/>
              <w:jc w:val="center"/>
            </w:pPr>
            <w:r w:rsidRPr="00F11FD9">
              <w:rPr>
                <w:rFonts w:ascii="Times New Roman" w:eastAsia="Times New Roman" w:hAnsi="Times New Roman" w:cs="Times New Roman"/>
                <w:sz w:val="16"/>
              </w:rPr>
              <w:t>12,63</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B39EE" w:rsidRPr="00F11FD9" w:rsidRDefault="00945870">
            <w:pPr>
              <w:spacing w:after="0" w:line="240" w:lineRule="auto"/>
              <w:ind w:left="34"/>
              <w:jc w:val="center"/>
            </w:pPr>
            <w:r w:rsidRPr="00F11FD9">
              <w:rPr>
                <w:rFonts w:ascii="Times New Roman" w:eastAsia="Times New Roman" w:hAnsi="Times New Roman" w:cs="Times New Roman"/>
                <w:sz w:val="16"/>
              </w:rPr>
              <w:t>15,01</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B39EE" w:rsidRPr="00F11FD9" w:rsidRDefault="00945870">
            <w:pPr>
              <w:spacing w:after="0" w:line="240" w:lineRule="auto"/>
              <w:ind w:left="495" w:hanging="372"/>
              <w:jc w:val="center"/>
            </w:pPr>
            <w:r w:rsidRPr="00F11FD9">
              <w:rPr>
                <w:rFonts w:ascii="Times New Roman" w:eastAsia="Times New Roman" w:hAnsi="Times New Roman" w:cs="Times New Roman"/>
                <w:sz w:val="16"/>
              </w:rPr>
              <w:t>28,01</w:t>
            </w:r>
          </w:p>
        </w:tc>
        <w:tc>
          <w:tcPr>
            <w:tcW w:w="15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B39EE" w:rsidRPr="00F11FD9" w:rsidRDefault="00945870">
            <w:pPr>
              <w:spacing w:after="0" w:line="240" w:lineRule="auto"/>
              <w:ind w:left="495"/>
              <w:jc w:val="center"/>
            </w:pPr>
            <w:r w:rsidRPr="00F11FD9">
              <w:rPr>
                <w:rFonts w:ascii="Times New Roman" w:eastAsia="Times New Roman" w:hAnsi="Times New Roman" w:cs="Times New Roman"/>
                <w:sz w:val="16"/>
              </w:rPr>
              <w:t>0,00</w:t>
            </w:r>
          </w:p>
        </w:tc>
        <w:tc>
          <w:tcPr>
            <w:tcW w:w="1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B39EE" w:rsidRPr="00F11FD9" w:rsidRDefault="00945870">
            <w:pPr>
              <w:spacing w:after="0" w:line="240" w:lineRule="auto"/>
              <w:ind w:left="42"/>
              <w:jc w:val="center"/>
            </w:pPr>
            <w:r w:rsidRPr="00F11FD9">
              <w:rPr>
                <w:rFonts w:ascii="Times New Roman" w:eastAsia="Times New Roman" w:hAnsi="Times New Roman" w:cs="Times New Roman"/>
                <w:sz w:val="16"/>
              </w:rPr>
              <w:t>0,00</w:t>
            </w:r>
          </w:p>
        </w:tc>
      </w:tr>
      <w:tr w:rsidR="00DB39EE" w:rsidRPr="00F11FD9">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B39EE" w:rsidRPr="00F11FD9" w:rsidRDefault="00945870">
            <w:pPr>
              <w:spacing w:after="0" w:line="240" w:lineRule="auto"/>
              <w:jc w:val="center"/>
            </w:pPr>
            <w:r w:rsidRPr="00F11FD9">
              <w:rPr>
                <w:rFonts w:ascii="Times New Roman" w:eastAsia="Times New Roman" w:hAnsi="Times New Roman" w:cs="Times New Roman"/>
                <w:sz w:val="16"/>
              </w:rPr>
              <w:t xml:space="preserve">C </w:t>
            </w:r>
            <w:proofErr w:type="gramStart"/>
            <w:r w:rsidRPr="00F11FD9">
              <w:rPr>
                <w:rFonts w:ascii="Times New Roman" w:eastAsia="Times New Roman" w:hAnsi="Times New Roman" w:cs="Times New Roman"/>
                <w:sz w:val="16"/>
              </w:rPr>
              <w:t>20:1</w:t>
            </w:r>
            <w:proofErr w:type="gramEnd"/>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B39EE" w:rsidRPr="00F11FD9" w:rsidRDefault="00945870">
            <w:pPr>
              <w:spacing w:after="0" w:line="240" w:lineRule="auto"/>
              <w:jc w:val="center"/>
            </w:pPr>
            <w:r w:rsidRPr="00F11FD9">
              <w:rPr>
                <w:rFonts w:ascii="Times New Roman" w:eastAsia="Times New Roman" w:hAnsi="Times New Roman" w:cs="Times New Roman"/>
                <w:sz w:val="16"/>
              </w:rPr>
              <w:t>0,00</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B39EE" w:rsidRPr="00F11FD9" w:rsidRDefault="00945870">
            <w:pPr>
              <w:spacing w:after="0" w:line="240" w:lineRule="auto"/>
              <w:ind w:left="495" w:hanging="461"/>
              <w:jc w:val="center"/>
            </w:pPr>
            <w:r w:rsidRPr="00F11FD9">
              <w:rPr>
                <w:rFonts w:ascii="Times New Roman" w:eastAsia="Times New Roman" w:hAnsi="Times New Roman" w:cs="Times New Roman"/>
                <w:sz w:val="16"/>
              </w:rPr>
              <w:t>0,00</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B39EE" w:rsidRPr="00F11FD9" w:rsidRDefault="00945870">
            <w:pPr>
              <w:spacing w:after="0" w:line="240" w:lineRule="auto"/>
              <w:ind w:left="34"/>
              <w:jc w:val="center"/>
            </w:pPr>
            <w:r w:rsidRPr="00F11FD9">
              <w:rPr>
                <w:rFonts w:ascii="Times New Roman" w:eastAsia="Times New Roman" w:hAnsi="Times New Roman" w:cs="Times New Roman"/>
                <w:sz w:val="16"/>
              </w:rPr>
              <w:t>0,00</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B39EE" w:rsidRPr="00F11FD9" w:rsidRDefault="00945870">
            <w:pPr>
              <w:spacing w:after="0" w:line="240" w:lineRule="auto"/>
              <w:ind w:left="495" w:hanging="372"/>
              <w:jc w:val="center"/>
            </w:pPr>
            <w:r w:rsidRPr="00F11FD9">
              <w:rPr>
                <w:rFonts w:ascii="Times New Roman" w:eastAsia="Times New Roman" w:hAnsi="Times New Roman" w:cs="Times New Roman"/>
                <w:sz w:val="16"/>
              </w:rPr>
              <w:t>0,00</w:t>
            </w:r>
          </w:p>
        </w:tc>
        <w:tc>
          <w:tcPr>
            <w:tcW w:w="15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B39EE" w:rsidRPr="00F11FD9" w:rsidRDefault="00945870">
            <w:pPr>
              <w:spacing w:after="0" w:line="240" w:lineRule="auto"/>
              <w:ind w:left="495"/>
              <w:jc w:val="center"/>
            </w:pPr>
            <w:r w:rsidRPr="00F11FD9">
              <w:rPr>
                <w:rFonts w:ascii="Times New Roman" w:eastAsia="Times New Roman" w:hAnsi="Times New Roman" w:cs="Times New Roman"/>
                <w:sz w:val="16"/>
              </w:rPr>
              <w:t>0,15</w:t>
            </w:r>
          </w:p>
        </w:tc>
        <w:tc>
          <w:tcPr>
            <w:tcW w:w="1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B39EE" w:rsidRPr="00F11FD9" w:rsidRDefault="00945870">
            <w:pPr>
              <w:spacing w:after="0" w:line="240" w:lineRule="auto"/>
              <w:ind w:left="42"/>
              <w:jc w:val="center"/>
            </w:pPr>
            <w:r w:rsidRPr="00F11FD9">
              <w:rPr>
                <w:rFonts w:ascii="Times New Roman" w:eastAsia="Times New Roman" w:hAnsi="Times New Roman" w:cs="Times New Roman"/>
                <w:sz w:val="16"/>
              </w:rPr>
              <w:t>0,27</w:t>
            </w:r>
          </w:p>
        </w:tc>
      </w:tr>
      <w:tr w:rsidR="00DB39EE" w:rsidRPr="00F11FD9">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B39EE" w:rsidRPr="00F11FD9" w:rsidRDefault="00945870">
            <w:pPr>
              <w:spacing w:after="0" w:line="240" w:lineRule="auto"/>
              <w:jc w:val="center"/>
            </w:pPr>
            <w:r w:rsidRPr="00F11FD9">
              <w:rPr>
                <w:rFonts w:ascii="Times New Roman" w:eastAsia="Times New Roman" w:hAnsi="Times New Roman" w:cs="Times New Roman"/>
                <w:b/>
                <w:sz w:val="16"/>
              </w:rPr>
              <w:t>MUFA</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B39EE" w:rsidRPr="00F11FD9" w:rsidRDefault="00945870">
            <w:pPr>
              <w:spacing w:after="0" w:line="240" w:lineRule="auto"/>
              <w:jc w:val="center"/>
            </w:pPr>
            <w:r w:rsidRPr="00F11FD9">
              <w:rPr>
                <w:rFonts w:ascii="Times New Roman" w:eastAsia="Times New Roman" w:hAnsi="Times New Roman" w:cs="Times New Roman"/>
                <w:b/>
                <w:sz w:val="16"/>
              </w:rPr>
              <w:t>10,52</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B39EE" w:rsidRPr="00F11FD9" w:rsidRDefault="00945870">
            <w:pPr>
              <w:spacing w:after="0" w:line="240" w:lineRule="auto"/>
              <w:ind w:left="495" w:hanging="461"/>
              <w:jc w:val="center"/>
            </w:pPr>
            <w:r w:rsidRPr="00F11FD9">
              <w:rPr>
                <w:rFonts w:ascii="Times New Roman" w:eastAsia="Times New Roman" w:hAnsi="Times New Roman" w:cs="Times New Roman"/>
                <w:b/>
                <w:sz w:val="16"/>
              </w:rPr>
              <w:t>12,63</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B39EE" w:rsidRPr="00F11FD9" w:rsidRDefault="00945870">
            <w:pPr>
              <w:spacing w:after="0" w:line="240" w:lineRule="auto"/>
              <w:ind w:left="34"/>
              <w:jc w:val="center"/>
            </w:pPr>
            <w:r w:rsidRPr="00F11FD9">
              <w:rPr>
                <w:rFonts w:ascii="Times New Roman" w:eastAsia="Times New Roman" w:hAnsi="Times New Roman" w:cs="Times New Roman"/>
                <w:b/>
                <w:sz w:val="16"/>
              </w:rPr>
              <w:t>15,01</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B39EE" w:rsidRPr="00F11FD9" w:rsidRDefault="00945870">
            <w:pPr>
              <w:spacing w:after="0" w:line="240" w:lineRule="auto"/>
              <w:ind w:left="495" w:hanging="372"/>
              <w:jc w:val="center"/>
            </w:pPr>
            <w:r w:rsidRPr="00F11FD9">
              <w:rPr>
                <w:rFonts w:ascii="Times New Roman" w:eastAsia="Times New Roman" w:hAnsi="Times New Roman" w:cs="Times New Roman"/>
                <w:b/>
                <w:sz w:val="16"/>
              </w:rPr>
              <w:t>28,01</w:t>
            </w:r>
          </w:p>
        </w:tc>
        <w:tc>
          <w:tcPr>
            <w:tcW w:w="15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B39EE" w:rsidRPr="00F11FD9" w:rsidRDefault="00945870">
            <w:pPr>
              <w:spacing w:after="0" w:line="240" w:lineRule="auto"/>
              <w:ind w:left="495"/>
              <w:jc w:val="center"/>
            </w:pPr>
            <w:r w:rsidRPr="00F11FD9">
              <w:rPr>
                <w:rFonts w:ascii="Times New Roman" w:eastAsia="Times New Roman" w:hAnsi="Times New Roman" w:cs="Times New Roman"/>
                <w:b/>
                <w:sz w:val="16"/>
              </w:rPr>
              <w:t>0,21</w:t>
            </w:r>
          </w:p>
        </w:tc>
        <w:tc>
          <w:tcPr>
            <w:tcW w:w="1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B39EE" w:rsidRPr="00F11FD9" w:rsidRDefault="00945870">
            <w:pPr>
              <w:spacing w:after="0" w:line="240" w:lineRule="auto"/>
              <w:ind w:left="42"/>
              <w:jc w:val="center"/>
            </w:pPr>
            <w:r w:rsidRPr="00F11FD9">
              <w:rPr>
                <w:rFonts w:ascii="Times New Roman" w:eastAsia="Times New Roman" w:hAnsi="Times New Roman" w:cs="Times New Roman"/>
                <w:b/>
                <w:sz w:val="16"/>
              </w:rPr>
              <w:t>0,45</w:t>
            </w:r>
          </w:p>
        </w:tc>
      </w:tr>
      <w:tr w:rsidR="00DB39EE" w:rsidRPr="00F11FD9">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B39EE" w:rsidRPr="00F11FD9" w:rsidRDefault="00945870">
            <w:pPr>
              <w:spacing w:after="0" w:line="240" w:lineRule="auto"/>
              <w:jc w:val="center"/>
            </w:pPr>
            <w:r w:rsidRPr="00F11FD9">
              <w:rPr>
                <w:rFonts w:ascii="Times New Roman" w:eastAsia="Times New Roman" w:hAnsi="Times New Roman" w:cs="Times New Roman"/>
                <w:sz w:val="16"/>
              </w:rPr>
              <w:t xml:space="preserve">C </w:t>
            </w:r>
            <w:proofErr w:type="gramStart"/>
            <w:r w:rsidRPr="00F11FD9">
              <w:rPr>
                <w:rFonts w:ascii="Times New Roman" w:eastAsia="Times New Roman" w:hAnsi="Times New Roman" w:cs="Times New Roman"/>
                <w:sz w:val="16"/>
              </w:rPr>
              <w:t>18:2</w:t>
            </w:r>
            <w:proofErr w:type="gramEnd"/>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B39EE" w:rsidRPr="00F11FD9" w:rsidRDefault="00945870">
            <w:pPr>
              <w:spacing w:after="0" w:line="240" w:lineRule="auto"/>
              <w:jc w:val="center"/>
            </w:pPr>
            <w:r w:rsidRPr="00F11FD9">
              <w:rPr>
                <w:rFonts w:ascii="Times New Roman" w:eastAsia="Times New Roman" w:hAnsi="Times New Roman" w:cs="Times New Roman"/>
                <w:sz w:val="16"/>
              </w:rPr>
              <w:t>49,30</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B39EE" w:rsidRPr="00F11FD9" w:rsidRDefault="00945870">
            <w:pPr>
              <w:spacing w:after="0" w:line="240" w:lineRule="auto"/>
              <w:ind w:left="495" w:hanging="461"/>
              <w:jc w:val="center"/>
            </w:pPr>
            <w:r w:rsidRPr="00F11FD9">
              <w:rPr>
                <w:rFonts w:ascii="Times New Roman" w:eastAsia="Times New Roman" w:hAnsi="Times New Roman" w:cs="Times New Roman"/>
                <w:sz w:val="16"/>
              </w:rPr>
              <w:t>52,40</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B39EE" w:rsidRPr="00F11FD9" w:rsidRDefault="00945870">
            <w:pPr>
              <w:spacing w:after="0" w:line="240" w:lineRule="auto"/>
              <w:ind w:left="34"/>
              <w:jc w:val="center"/>
            </w:pPr>
            <w:r w:rsidRPr="00F11FD9">
              <w:rPr>
                <w:rFonts w:ascii="Times New Roman" w:eastAsia="Times New Roman" w:hAnsi="Times New Roman" w:cs="Times New Roman"/>
                <w:sz w:val="16"/>
              </w:rPr>
              <w:t>53,09</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B39EE" w:rsidRPr="00F11FD9" w:rsidRDefault="00945870">
            <w:pPr>
              <w:spacing w:after="0" w:line="240" w:lineRule="auto"/>
              <w:ind w:left="495" w:hanging="372"/>
              <w:jc w:val="center"/>
            </w:pPr>
            <w:r w:rsidRPr="00F11FD9">
              <w:rPr>
                <w:rFonts w:ascii="Times New Roman" w:eastAsia="Times New Roman" w:hAnsi="Times New Roman" w:cs="Times New Roman"/>
                <w:sz w:val="16"/>
              </w:rPr>
              <w:t>11,94</w:t>
            </w:r>
          </w:p>
        </w:tc>
        <w:tc>
          <w:tcPr>
            <w:tcW w:w="15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B39EE" w:rsidRPr="00F11FD9" w:rsidRDefault="00945870">
            <w:pPr>
              <w:spacing w:after="0" w:line="240" w:lineRule="auto"/>
              <w:ind w:left="495"/>
              <w:jc w:val="center"/>
            </w:pPr>
            <w:r w:rsidRPr="00F11FD9">
              <w:rPr>
                <w:rFonts w:ascii="Times New Roman" w:eastAsia="Times New Roman" w:hAnsi="Times New Roman" w:cs="Times New Roman"/>
                <w:sz w:val="16"/>
              </w:rPr>
              <w:t>33,41</w:t>
            </w:r>
          </w:p>
        </w:tc>
        <w:tc>
          <w:tcPr>
            <w:tcW w:w="1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B39EE" w:rsidRPr="00F11FD9" w:rsidRDefault="00945870">
            <w:pPr>
              <w:spacing w:after="0" w:line="240" w:lineRule="auto"/>
              <w:ind w:left="42"/>
              <w:jc w:val="center"/>
            </w:pPr>
            <w:r w:rsidRPr="00F11FD9">
              <w:rPr>
                <w:rFonts w:ascii="Times New Roman" w:eastAsia="Times New Roman" w:hAnsi="Times New Roman" w:cs="Times New Roman"/>
                <w:sz w:val="16"/>
              </w:rPr>
              <w:t>51,32</w:t>
            </w:r>
          </w:p>
        </w:tc>
      </w:tr>
      <w:tr w:rsidR="00DB39EE" w:rsidRPr="00F11FD9">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B39EE" w:rsidRPr="00F11FD9" w:rsidRDefault="00945870">
            <w:pPr>
              <w:spacing w:after="0" w:line="240" w:lineRule="auto"/>
              <w:jc w:val="center"/>
            </w:pPr>
            <w:r w:rsidRPr="00F11FD9">
              <w:rPr>
                <w:rFonts w:ascii="Times New Roman" w:eastAsia="Times New Roman" w:hAnsi="Times New Roman" w:cs="Times New Roman"/>
                <w:sz w:val="16"/>
              </w:rPr>
              <w:t xml:space="preserve">C </w:t>
            </w:r>
            <w:proofErr w:type="gramStart"/>
            <w:r w:rsidRPr="00F11FD9">
              <w:rPr>
                <w:rFonts w:ascii="Times New Roman" w:eastAsia="Times New Roman" w:hAnsi="Times New Roman" w:cs="Times New Roman"/>
                <w:sz w:val="16"/>
              </w:rPr>
              <w:t>18:3</w:t>
            </w:r>
            <w:proofErr w:type="gramEnd"/>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B39EE" w:rsidRPr="00F11FD9" w:rsidRDefault="00945870">
            <w:pPr>
              <w:spacing w:after="0" w:line="240" w:lineRule="auto"/>
              <w:jc w:val="center"/>
            </w:pPr>
            <w:r w:rsidRPr="00F11FD9">
              <w:rPr>
                <w:rFonts w:ascii="Times New Roman" w:eastAsia="Times New Roman" w:hAnsi="Times New Roman" w:cs="Times New Roman"/>
                <w:sz w:val="16"/>
              </w:rPr>
              <w:t>12,51</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B39EE" w:rsidRPr="00F11FD9" w:rsidRDefault="00945870">
            <w:pPr>
              <w:spacing w:after="0" w:line="240" w:lineRule="auto"/>
              <w:ind w:left="495" w:hanging="461"/>
              <w:jc w:val="center"/>
            </w:pPr>
            <w:r w:rsidRPr="00F11FD9">
              <w:rPr>
                <w:rFonts w:ascii="Times New Roman" w:eastAsia="Times New Roman" w:hAnsi="Times New Roman" w:cs="Times New Roman"/>
                <w:sz w:val="16"/>
              </w:rPr>
              <w:t>7,70</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B39EE" w:rsidRPr="00F11FD9" w:rsidRDefault="00945870">
            <w:pPr>
              <w:spacing w:after="0" w:line="240" w:lineRule="auto"/>
              <w:ind w:left="34"/>
              <w:jc w:val="center"/>
            </w:pPr>
            <w:r w:rsidRPr="00F11FD9">
              <w:rPr>
                <w:rFonts w:ascii="Times New Roman" w:eastAsia="Times New Roman" w:hAnsi="Times New Roman" w:cs="Times New Roman"/>
                <w:sz w:val="16"/>
              </w:rPr>
              <w:t>9,52</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B39EE" w:rsidRPr="00F11FD9" w:rsidRDefault="00945870">
            <w:pPr>
              <w:spacing w:after="0" w:line="240" w:lineRule="auto"/>
              <w:ind w:left="495" w:hanging="372"/>
              <w:jc w:val="center"/>
            </w:pPr>
            <w:r w:rsidRPr="00F11FD9">
              <w:rPr>
                <w:rFonts w:ascii="Times New Roman" w:eastAsia="Times New Roman" w:hAnsi="Times New Roman" w:cs="Times New Roman"/>
                <w:sz w:val="16"/>
              </w:rPr>
              <w:t>28,17</w:t>
            </w:r>
          </w:p>
        </w:tc>
        <w:tc>
          <w:tcPr>
            <w:tcW w:w="15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B39EE" w:rsidRPr="00F11FD9" w:rsidRDefault="00945870">
            <w:pPr>
              <w:spacing w:after="0" w:line="240" w:lineRule="auto"/>
              <w:ind w:left="495"/>
              <w:jc w:val="center"/>
            </w:pPr>
            <w:r w:rsidRPr="00F11FD9">
              <w:rPr>
                <w:rFonts w:ascii="Times New Roman" w:eastAsia="Times New Roman" w:hAnsi="Times New Roman" w:cs="Times New Roman"/>
                <w:sz w:val="16"/>
              </w:rPr>
              <w:t>47,05</w:t>
            </w:r>
          </w:p>
        </w:tc>
        <w:tc>
          <w:tcPr>
            <w:tcW w:w="1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B39EE" w:rsidRPr="00F11FD9" w:rsidRDefault="00945870">
            <w:pPr>
              <w:spacing w:after="0" w:line="240" w:lineRule="auto"/>
              <w:ind w:left="42"/>
              <w:jc w:val="center"/>
            </w:pPr>
            <w:r w:rsidRPr="00F11FD9">
              <w:rPr>
                <w:rFonts w:ascii="Times New Roman" w:eastAsia="Times New Roman" w:hAnsi="Times New Roman" w:cs="Times New Roman"/>
                <w:sz w:val="16"/>
              </w:rPr>
              <w:t>24,31</w:t>
            </w:r>
          </w:p>
        </w:tc>
      </w:tr>
      <w:tr w:rsidR="00DB39EE" w:rsidRPr="00F11FD9">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B39EE" w:rsidRPr="00F11FD9" w:rsidRDefault="00945870">
            <w:pPr>
              <w:spacing w:after="0" w:line="240" w:lineRule="auto"/>
              <w:jc w:val="center"/>
            </w:pPr>
            <w:r w:rsidRPr="00F11FD9">
              <w:rPr>
                <w:rFonts w:ascii="Times New Roman" w:eastAsia="Times New Roman" w:hAnsi="Times New Roman" w:cs="Times New Roman"/>
                <w:sz w:val="16"/>
              </w:rPr>
              <w:t xml:space="preserve">C </w:t>
            </w:r>
            <w:proofErr w:type="gramStart"/>
            <w:r w:rsidRPr="00F11FD9">
              <w:rPr>
                <w:rFonts w:ascii="Times New Roman" w:eastAsia="Times New Roman" w:hAnsi="Times New Roman" w:cs="Times New Roman"/>
                <w:sz w:val="16"/>
              </w:rPr>
              <w:t>20:2</w:t>
            </w:r>
            <w:proofErr w:type="gramEnd"/>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B39EE" w:rsidRPr="00F11FD9" w:rsidRDefault="00945870">
            <w:pPr>
              <w:spacing w:after="0" w:line="240" w:lineRule="auto"/>
              <w:jc w:val="center"/>
            </w:pPr>
            <w:r w:rsidRPr="00F11FD9">
              <w:rPr>
                <w:rFonts w:ascii="Times New Roman" w:eastAsia="Times New Roman" w:hAnsi="Times New Roman" w:cs="Times New Roman"/>
                <w:sz w:val="16"/>
              </w:rPr>
              <w:t>0,00</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B39EE" w:rsidRPr="00F11FD9" w:rsidRDefault="00945870">
            <w:pPr>
              <w:spacing w:after="0" w:line="240" w:lineRule="auto"/>
              <w:ind w:left="495" w:hanging="461"/>
              <w:jc w:val="center"/>
            </w:pPr>
            <w:r w:rsidRPr="00F11FD9">
              <w:rPr>
                <w:rFonts w:ascii="Times New Roman" w:eastAsia="Times New Roman" w:hAnsi="Times New Roman" w:cs="Times New Roman"/>
                <w:sz w:val="16"/>
              </w:rPr>
              <w:t>0,00</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B39EE" w:rsidRPr="00F11FD9" w:rsidRDefault="00945870">
            <w:pPr>
              <w:spacing w:after="0" w:line="240" w:lineRule="auto"/>
              <w:ind w:left="34"/>
              <w:jc w:val="center"/>
            </w:pPr>
            <w:r w:rsidRPr="00F11FD9">
              <w:rPr>
                <w:rFonts w:ascii="Times New Roman" w:eastAsia="Times New Roman" w:hAnsi="Times New Roman" w:cs="Times New Roman"/>
                <w:sz w:val="16"/>
              </w:rPr>
              <w:t>0,00</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B39EE" w:rsidRPr="00F11FD9" w:rsidRDefault="00945870">
            <w:pPr>
              <w:spacing w:after="0" w:line="240" w:lineRule="auto"/>
              <w:ind w:left="495" w:hanging="372"/>
              <w:jc w:val="center"/>
            </w:pPr>
            <w:r w:rsidRPr="00F11FD9">
              <w:rPr>
                <w:rFonts w:ascii="Times New Roman" w:eastAsia="Times New Roman" w:hAnsi="Times New Roman" w:cs="Times New Roman"/>
                <w:sz w:val="16"/>
              </w:rPr>
              <w:t>0,00</w:t>
            </w:r>
          </w:p>
        </w:tc>
        <w:tc>
          <w:tcPr>
            <w:tcW w:w="15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B39EE" w:rsidRPr="00F11FD9" w:rsidRDefault="00945870">
            <w:pPr>
              <w:spacing w:after="0" w:line="240" w:lineRule="auto"/>
              <w:ind w:left="495"/>
              <w:jc w:val="center"/>
            </w:pPr>
            <w:r w:rsidRPr="00F11FD9">
              <w:rPr>
                <w:rFonts w:ascii="Times New Roman" w:eastAsia="Times New Roman" w:hAnsi="Times New Roman" w:cs="Times New Roman"/>
                <w:sz w:val="16"/>
              </w:rPr>
              <w:t>0,00</w:t>
            </w:r>
          </w:p>
        </w:tc>
        <w:tc>
          <w:tcPr>
            <w:tcW w:w="1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B39EE" w:rsidRPr="00F11FD9" w:rsidRDefault="00945870">
            <w:pPr>
              <w:spacing w:after="0" w:line="240" w:lineRule="auto"/>
              <w:ind w:left="42"/>
              <w:jc w:val="center"/>
            </w:pPr>
            <w:r w:rsidRPr="00F11FD9">
              <w:rPr>
                <w:rFonts w:ascii="Times New Roman" w:eastAsia="Times New Roman" w:hAnsi="Times New Roman" w:cs="Times New Roman"/>
                <w:sz w:val="16"/>
              </w:rPr>
              <w:t>0,08</w:t>
            </w:r>
          </w:p>
        </w:tc>
      </w:tr>
      <w:tr w:rsidR="00DB39EE" w:rsidRPr="00F11FD9">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B39EE" w:rsidRPr="00F11FD9" w:rsidRDefault="00945870">
            <w:pPr>
              <w:spacing w:after="0" w:line="240" w:lineRule="auto"/>
              <w:jc w:val="center"/>
            </w:pPr>
            <w:r w:rsidRPr="00F11FD9">
              <w:rPr>
                <w:rFonts w:ascii="Times New Roman" w:eastAsia="Times New Roman" w:hAnsi="Times New Roman" w:cs="Times New Roman"/>
                <w:b/>
                <w:sz w:val="16"/>
              </w:rPr>
              <w:t>PUFA</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B39EE" w:rsidRPr="00F11FD9" w:rsidRDefault="00945870">
            <w:pPr>
              <w:spacing w:after="0" w:line="240" w:lineRule="auto"/>
              <w:jc w:val="center"/>
            </w:pPr>
            <w:r w:rsidRPr="00F11FD9">
              <w:rPr>
                <w:rFonts w:ascii="Times New Roman" w:eastAsia="Times New Roman" w:hAnsi="Times New Roman" w:cs="Times New Roman"/>
                <w:b/>
                <w:sz w:val="16"/>
              </w:rPr>
              <w:t>61,81</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B39EE" w:rsidRPr="00F11FD9" w:rsidRDefault="00945870">
            <w:pPr>
              <w:spacing w:after="0" w:line="240" w:lineRule="auto"/>
              <w:ind w:left="495" w:hanging="461"/>
              <w:jc w:val="center"/>
            </w:pPr>
            <w:r w:rsidRPr="00F11FD9">
              <w:rPr>
                <w:rFonts w:ascii="Times New Roman" w:eastAsia="Times New Roman" w:hAnsi="Times New Roman" w:cs="Times New Roman"/>
                <w:b/>
                <w:sz w:val="16"/>
              </w:rPr>
              <w:t>60,10</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B39EE" w:rsidRPr="00F11FD9" w:rsidRDefault="00945870">
            <w:pPr>
              <w:spacing w:after="0" w:line="240" w:lineRule="auto"/>
              <w:ind w:left="34"/>
              <w:jc w:val="center"/>
            </w:pPr>
            <w:r w:rsidRPr="00F11FD9">
              <w:rPr>
                <w:rFonts w:ascii="Times New Roman" w:eastAsia="Times New Roman" w:hAnsi="Times New Roman" w:cs="Times New Roman"/>
                <w:b/>
                <w:sz w:val="16"/>
              </w:rPr>
              <w:t>62,61</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B39EE" w:rsidRPr="00F11FD9" w:rsidRDefault="00945870">
            <w:pPr>
              <w:spacing w:after="0" w:line="240" w:lineRule="auto"/>
              <w:ind w:left="495" w:hanging="372"/>
              <w:jc w:val="center"/>
            </w:pPr>
            <w:r w:rsidRPr="00F11FD9">
              <w:rPr>
                <w:rFonts w:ascii="Times New Roman" w:eastAsia="Times New Roman" w:hAnsi="Times New Roman" w:cs="Times New Roman"/>
                <w:b/>
                <w:sz w:val="16"/>
              </w:rPr>
              <w:t>40,11</w:t>
            </w:r>
          </w:p>
        </w:tc>
        <w:tc>
          <w:tcPr>
            <w:tcW w:w="15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B39EE" w:rsidRPr="00F11FD9" w:rsidRDefault="00945870">
            <w:pPr>
              <w:spacing w:after="0" w:line="240" w:lineRule="auto"/>
              <w:ind w:left="495"/>
              <w:jc w:val="center"/>
            </w:pPr>
            <w:r w:rsidRPr="00F11FD9">
              <w:rPr>
                <w:rFonts w:ascii="Times New Roman" w:eastAsia="Times New Roman" w:hAnsi="Times New Roman" w:cs="Times New Roman"/>
                <w:b/>
                <w:sz w:val="16"/>
              </w:rPr>
              <w:t>80,46</w:t>
            </w:r>
          </w:p>
        </w:tc>
        <w:tc>
          <w:tcPr>
            <w:tcW w:w="1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B39EE" w:rsidRPr="00F11FD9" w:rsidRDefault="00945870">
            <w:pPr>
              <w:spacing w:after="0" w:line="240" w:lineRule="auto"/>
              <w:ind w:left="42"/>
              <w:jc w:val="center"/>
            </w:pPr>
            <w:r w:rsidRPr="00F11FD9">
              <w:rPr>
                <w:rFonts w:ascii="Times New Roman" w:eastAsia="Times New Roman" w:hAnsi="Times New Roman" w:cs="Times New Roman"/>
                <w:b/>
                <w:sz w:val="16"/>
              </w:rPr>
              <w:t>75,71</w:t>
            </w:r>
          </w:p>
        </w:tc>
      </w:tr>
      <w:tr w:rsidR="00DB39EE" w:rsidRPr="00F11FD9">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B39EE" w:rsidRPr="00F11FD9" w:rsidRDefault="00945870">
            <w:pPr>
              <w:spacing w:after="0" w:line="240" w:lineRule="auto"/>
              <w:jc w:val="center"/>
            </w:pPr>
            <w:r w:rsidRPr="00F11FD9">
              <w:rPr>
                <w:rFonts w:ascii="Times New Roman" w:eastAsia="Times New Roman" w:hAnsi="Times New Roman" w:cs="Times New Roman"/>
                <w:b/>
                <w:sz w:val="16"/>
              </w:rPr>
              <w:t>TUSFA</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B39EE" w:rsidRPr="00F11FD9" w:rsidRDefault="00945870">
            <w:pPr>
              <w:spacing w:after="0" w:line="240" w:lineRule="auto"/>
              <w:jc w:val="center"/>
            </w:pPr>
            <w:r w:rsidRPr="00F11FD9">
              <w:rPr>
                <w:rFonts w:ascii="Times New Roman" w:eastAsia="Times New Roman" w:hAnsi="Times New Roman" w:cs="Times New Roman"/>
                <w:b/>
                <w:sz w:val="16"/>
              </w:rPr>
              <w:t>71,59</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B39EE" w:rsidRPr="00F11FD9" w:rsidRDefault="00945870">
            <w:pPr>
              <w:spacing w:after="0" w:line="240" w:lineRule="auto"/>
              <w:ind w:left="495" w:hanging="461"/>
              <w:jc w:val="center"/>
            </w:pPr>
            <w:r w:rsidRPr="00F11FD9">
              <w:rPr>
                <w:rFonts w:ascii="Times New Roman" w:eastAsia="Times New Roman" w:hAnsi="Times New Roman" w:cs="Times New Roman"/>
                <w:b/>
                <w:sz w:val="16"/>
              </w:rPr>
              <w:t>72,73</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B39EE" w:rsidRPr="00F11FD9" w:rsidRDefault="00945870">
            <w:pPr>
              <w:spacing w:after="0" w:line="240" w:lineRule="auto"/>
              <w:ind w:left="34"/>
              <w:jc w:val="center"/>
            </w:pPr>
            <w:r w:rsidRPr="00F11FD9">
              <w:rPr>
                <w:rFonts w:ascii="Times New Roman" w:eastAsia="Times New Roman" w:hAnsi="Times New Roman" w:cs="Times New Roman"/>
                <w:b/>
                <w:sz w:val="16"/>
              </w:rPr>
              <w:t>77,62</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B39EE" w:rsidRPr="00F11FD9" w:rsidRDefault="00945870">
            <w:pPr>
              <w:spacing w:after="0" w:line="240" w:lineRule="auto"/>
              <w:ind w:left="495" w:hanging="372"/>
              <w:jc w:val="center"/>
            </w:pPr>
            <w:r w:rsidRPr="00F11FD9">
              <w:rPr>
                <w:rFonts w:ascii="Times New Roman" w:eastAsia="Times New Roman" w:hAnsi="Times New Roman" w:cs="Times New Roman"/>
                <w:b/>
                <w:sz w:val="16"/>
              </w:rPr>
              <w:t>68,11</w:t>
            </w:r>
          </w:p>
        </w:tc>
        <w:tc>
          <w:tcPr>
            <w:tcW w:w="15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B39EE" w:rsidRPr="00F11FD9" w:rsidRDefault="00945870">
            <w:pPr>
              <w:spacing w:after="0" w:line="240" w:lineRule="auto"/>
              <w:ind w:left="495"/>
              <w:jc w:val="center"/>
            </w:pPr>
            <w:r w:rsidRPr="00F11FD9">
              <w:rPr>
                <w:rFonts w:ascii="Times New Roman" w:eastAsia="Times New Roman" w:hAnsi="Times New Roman" w:cs="Times New Roman"/>
                <w:b/>
                <w:sz w:val="16"/>
              </w:rPr>
              <w:t>80,67</w:t>
            </w:r>
          </w:p>
        </w:tc>
        <w:tc>
          <w:tcPr>
            <w:tcW w:w="1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B39EE" w:rsidRPr="00F11FD9" w:rsidRDefault="00945870">
            <w:pPr>
              <w:spacing w:after="0" w:line="240" w:lineRule="auto"/>
              <w:ind w:left="42"/>
              <w:jc w:val="center"/>
            </w:pPr>
            <w:r w:rsidRPr="00F11FD9">
              <w:rPr>
                <w:rFonts w:ascii="Times New Roman" w:eastAsia="Times New Roman" w:hAnsi="Times New Roman" w:cs="Times New Roman"/>
                <w:b/>
                <w:sz w:val="16"/>
              </w:rPr>
              <w:t>76,16</w:t>
            </w:r>
          </w:p>
        </w:tc>
      </w:tr>
      <w:tr w:rsidR="00DB39EE" w:rsidRPr="00F11FD9">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B39EE" w:rsidRPr="00F11FD9" w:rsidRDefault="00945870">
            <w:pPr>
              <w:spacing w:after="0" w:line="240" w:lineRule="auto"/>
              <w:jc w:val="center"/>
            </w:pPr>
            <w:r w:rsidRPr="00F11FD9">
              <w:rPr>
                <w:rFonts w:ascii="Times New Roman" w:eastAsia="Times New Roman" w:hAnsi="Times New Roman" w:cs="Times New Roman"/>
                <w:sz w:val="16"/>
              </w:rPr>
              <w:t>PUFA/TSFA</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B39EE" w:rsidRPr="00F11FD9" w:rsidRDefault="00945870">
            <w:pPr>
              <w:spacing w:after="0" w:line="240" w:lineRule="auto"/>
              <w:jc w:val="center"/>
            </w:pPr>
            <w:r w:rsidRPr="00F11FD9">
              <w:rPr>
                <w:rFonts w:ascii="Times New Roman" w:eastAsia="Times New Roman" w:hAnsi="Times New Roman" w:cs="Times New Roman"/>
                <w:sz w:val="16"/>
              </w:rPr>
              <w:t>2,17</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B39EE" w:rsidRPr="00F11FD9" w:rsidRDefault="00945870">
            <w:pPr>
              <w:spacing w:after="0" w:line="240" w:lineRule="auto"/>
              <w:ind w:left="495" w:hanging="461"/>
              <w:jc w:val="center"/>
            </w:pPr>
            <w:r w:rsidRPr="00F11FD9">
              <w:rPr>
                <w:rFonts w:ascii="Times New Roman" w:eastAsia="Times New Roman" w:hAnsi="Times New Roman" w:cs="Times New Roman"/>
                <w:sz w:val="16"/>
              </w:rPr>
              <w:t>2,32</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B39EE" w:rsidRPr="00F11FD9" w:rsidRDefault="00945870">
            <w:pPr>
              <w:spacing w:after="0" w:line="240" w:lineRule="auto"/>
              <w:ind w:left="34"/>
              <w:jc w:val="center"/>
            </w:pPr>
            <w:r w:rsidRPr="00F11FD9">
              <w:rPr>
                <w:rFonts w:ascii="Times New Roman" w:eastAsia="Times New Roman" w:hAnsi="Times New Roman" w:cs="Times New Roman"/>
                <w:sz w:val="16"/>
              </w:rPr>
              <w:t>2,86</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B39EE" w:rsidRPr="00F11FD9" w:rsidRDefault="00945870">
            <w:pPr>
              <w:spacing w:after="0" w:line="240" w:lineRule="auto"/>
              <w:ind w:left="495" w:hanging="372"/>
              <w:jc w:val="center"/>
            </w:pPr>
            <w:r w:rsidRPr="00F11FD9">
              <w:rPr>
                <w:rFonts w:ascii="Times New Roman" w:eastAsia="Times New Roman" w:hAnsi="Times New Roman" w:cs="Times New Roman"/>
                <w:sz w:val="16"/>
              </w:rPr>
              <w:t>1,34</w:t>
            </w:r>
          </w:p>
        </w:tc>
        <w:tc>
          <w:tcPr>
            <w:tcW w:w="15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B39EE" w:rsidRPr="00F11FD9" w:rsidRDefault="00945870">
            <w:pPr>
              <w:spacing w:after="0" w:line="240" w:lineRule="auto"/>
              <w:ind w:left="495"/>
              <w:jc w:val="center"/>
            </w:pPr>
            <w:r w:rsidRPr="00F11FD9">
              <w:rPr>
                <w:rFonts w:ascii="Times New Roman" w:eastAsia="Times New Roman" w:hAnsi="Times New Roman" w:cs="Times New Roman"/>
                <w:sz w:val="16"/>
              </w:rPr>
              <w:t>4,19</w:t>
            </w:r>
          </w:p>
        </w:tc>
        <w:tc>
          <w:tcPr>
            <w:tcW w:w="1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B39EE" w:rsidRPr="00F11FD9" w:rsidRDefault="00945870">
            <w:pPr>
              <w:spacing w:after="0" w:line="240" w:lineRule="auto"/>
              <w:ind w:left="42"/>
              <w:jc w:val="center"/>
            </w:pPr>
            <w:r w:rsidRPr="00F11FD9">
              <w:rPr>
                <w:rFonts w:ascii="Times New Roman" w:eastAsia="Times New Roman" w:hAnsi="Times New Roman" w:cs="Times New Roman"/>
                <w:sz w:val="16"/>
              </w:rPr>
              <w:t>3,24</w:t>
            </w:r>
          </w:p>
        </w:tc>
      </w:tr>
      <w:tr w:rsidR="00DB39EE" w:rsidRPr="00F11FD9">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B39EE" w:rsidRPr="00F11FD9" w:rsidRDefault="00945870">
            <w:pPr>
              <w:spacing w:after="0" w:line="240" w:lineRule="auto"/>
              <w:jc w:val="center"/>
            </w:pPr>
            <w:proofErr w:type="gramStart"/>
            <w:r w:rsidRPr="00F11FD9">
              <w:rPr>
                <w:rFonts w:ascii="Times New Roman" w:eastAsia="Times New Roman" w:hAnsi="Times New Roman" w:cs="Times New Roman"/>
                <w:sz w:val="16"/>
              </w:rPr>
              <w:t>n</w:t>
            </w:r>
            <w:proofErr w:type="gramEnd"/>
            <w:r w:rsidRPr="00F11FD9">
              <w:rPr>
                <w:rFonts w:ascii="Times New Roman" w:eastAsia="Times New Roman" w:hAnsi="Times New Roman" w:cs="Times New Roman"/>
                <w:sz w:val="16"/>
              </w:rPr>
              <w:t>-3</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B39EE" w:rsidRPr="00F11FD9" w:rsidRDefault="00945870">
            <w:pPr>
              <w:spacing w:after="0" w:line="240" w:lineRule="auto"/>
              <w:jc w:val="center"/>
            </w:pPr>
            <w:r w:rsidRPr="00F11FD9">
              <w:rPr>
                <w:rFonts w:ascii="Times New Roman" w:eastAsia="Times New Roman" w:hAnsi="Times New Roman" w:cs="Times New Roman"/>
                <w:sz w:val="16"/>
              </w:rPr>
              <w:t>12,51</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B39EE" w:rsidRPr="00F11FD9" w:rsidRDefault="00945870">
            <w:pPr>
              <w:spacing w:after="0" w:line="240" w:lineRule="auto"/>
              <w:ind w:left="495" w:hanging="461"/>
              <w:jc w:val="center"/>
            </w:pPr>
            <w:r w:rsidRPr="00F11FD9">
              <w:rPr>
                <w:rFonts w:ascii="Times New Roman" w:eastAsia="Times New Roman" w:hAnsi="Times New Roman" w:cs="Times New Roman"/>
                <w:sz w:val="16"/>
              </w:rPr>
              <w:t>7,70</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B39EE" w:rsidRPr="00F11FD9" w:rsidRDefault="00945870">
            <w:pPr>
              <w:spacing w:after="0" w:line="240" w:lineRule="auto"/>
              <w:ind w:left="34"/>
              <w:jc w:val="center"/>
            </w:pPr>
            <w:r w:rsidRPr="00F11FD9">
              <w:rPr>
                <w:rFonts w:ascii="Times New Roman" w:eastAsia="Times New Roman" w:hAnsi="Times New Roman" w:cs="Times New Roman"/>
                <w:sz w:val="16"/>
              </w:rPr>
              <w:t>9,52</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B39EE" w:rsidRPr="00F11FD9" w:rsidRDefault="00945870">
            <w:pPr>
              <w:spacing w:after="0" w:line="240" w:lineRule="auto"/>
              <w:ind w:left="495" w:hanging="372"/>
              <w:jc w:val="center"/>
            </w:pPr>
            <w:r w:rsidRPr="00F11FD9">
              <w:rPr>
                <w:rFonts w:ascii="Times New Roman" w:eastAsia="Times New Roman" w:hAnsi="Times New Roman" w:cs="Times New Roman"/>
                <w:sz w:val="16"/>
              </w:rPr>
              <w:t>28,17</w:t>
            </w:r>
          </w:p>
        </w:tc>
        <w:tc>
          <w:tcPr>
            <w:tcW w:w="15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B39EE" w:rsidRPr="00F11FD9" w:rsidRDefault="00945870">
            <w:pPr>
              <w:spacing w:after="0" w:line="240" w:lineRule="auto"/>
              <w:ind w:left="495"/>
              <w:jc w:val="center"/>
            </w:pPr>
            <w:r w:rsidRPr="00F11FD9">
              <w:rPr>
                <w:rFonts w:ascii="Times New Roman" w:eastAsia="Times New Roman" w:hAnsi="Times New Roman" w:cs="Times New Roman"/>
                <w:sz w:val="16"/>
              </w:rPr>
              <w:t>47,05</w:t>
            </w:r>
          </w:p>
        </w:tc>
        <w:tc>
          <w:tcPr>
            <w:tcW w:w="1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B39EE" w:rsidRPr="00F11FD9" w:rsidRDefault="00945870">
            <w:pPr>
              <w:spacing w:after="0" w:line="240" w:lineRule="auto"/>
              <w:ind w:left="42"/>
              <w:jc w:val="center"/>
            </w:pPr>
            <w:r w:rsidRPr="00F11FD9">
              <w:rPr>
                <w:rFonts w:ascii="Times New Roman" w:eastAsia="Times New Roman" w:hAnsi="Times New Roman" w:cs="Times New Roman"/>
                <w:sz w:val="16"/>
              </w:rPr>
              <w:t>24,31</w:t>
            </w:r>
          </w:p>
        </w:tc>
      </w:tr>
      <w:tr w:rsidR="00DB39EE" w:rsidRPr="00F11FD9">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B39EE" w:rsidRPr="00F11FD9" w:rsidRDefault="00945870">
            <w:pPr>
              <w:spacing w:after="0" w:line="240" w:lineRule="auto"/>
              <w:jc w:val="center"/>
            </w:pPr>
            <w:proofErr w:type="gramStart"/>
            <w:r w:rsidRPr="00F11FD9">
              <w:rPr>
                <w:rFonts w:ascii="Times New Roman" w:eastAsia="Times New Roman" w:hAnsi="Times New Roman" w:cs="Times New Roman"/>
                <w:sz w:val="16"/>
              </w:rPr>
              <w:t>n</w:t>
            </w:r>
            <w:proofErr w:type="gramEnd"/>
            <w:r w:rsidRPr="00F11FD9">
              <w:rPr>
                <w:rFonts w:ascii="Times New Roman" w:eastAsia="Times New Roman" w:hAnsi="Times New Roman" w:cs="Times New Roman"/>
                <w:sz w:val="16"/>
              </w:rPr>
              <w:t>-6</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B39EE" w:rsidRPr="00F11FD9" w:rsidRDefault="00945870">
            <w:pPr>
              <w:spacing w:after="0" w:line="240" w:lineRule="auto"/>
              <w:jc w:val="center"/>
            </w:pPr>
            <w:r w:rsidRPr="00F11FD9">
              <w:rPr>
                <w:rFonts w:ascii="Times New Roman" w:eastAsia="Times New Roman" w:hAnsi="Times New Roman" w:cs="Times New Roman"/>
                <w:sz w:val="16"/>
              </w:rPr>
              <w:t>49,30</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B39EE" w:rsidRPr="00F11FD9" w:rsidRDefault="00945870">
            <w:pPr>
              <w:spacing w:after="0" w:line="240" w:lineRule="auto"/>
              <w:ind w:left="495" w:hanging="461"/>
              <w:jc w:val="center"/>
            </w:pPr>
            <w:r w:rsidRPr="00F11FD9">
              <w:rPr>
                <w:rFonts w:ascii="Times New Roman" w:eastAsia="Times New Roman" w:hAnsi="Times New Roman" w:cs="Times New Roman"/>
                <w:sz w:val="16"/>
              </w:rPr>
              <w:t>52,40</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B39EE" w:rsidRPr="00F11FD9" w:rsidRDefault="00945870">
            <w:pPr>
              <w:spacing w:after="0" w:line="240" w:lineRule="auto"/>
              <w:ind w:left="34"/>
              <w:jc w:val="center"/>
            </w:pPr>
            <w:r w:rsidRPr="00F11FD9">
              <w:rPr>
                <w:rFonts w:ascii="Times New Roman" w:eastAsia="Times New Roman" w:hAnsi="Times New Roman" w:cs="Times New Roman"/>
                <w:sz w:val="16"/>
              </w:rPr>
              <w:t>53,09</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B39EE" w:rsidRPr="00F11FD9" w:rsidRDefault="00945870">
            <w:pPr>
              <w:spacing w:after="0" w:line="240" w:lineRule="auto"/>
              <w:ind w:left="495" w:hanging="372"/>
              <w:jc w:val="center"/>
            </w:pPr>
            <w:r w:rsidRPr="00F11FD9">
              <w:rPr>
                <w:rFonts w:ascii="Times New Roman" w:eastAsia="Times New Roman" w:hAnsi="Times New Roman" w:cs="Times New Roman"/>
                <w:sz w:val="16"/>
              </w:rPr>
              <w:t>11,94</w:t>
            </w:r>
          </w:p>
        </w:tc>
        <w:tc>
          <w:tcPr>
            <w:tcW w:w="15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B39EE" w:rsidRPr="00F11FD9" w:rsidRDefault="00945870">
            <w:pPr>
              <w:spacing w:after="0" w:line="240" w:lineRule="auto"/>
              <w:ind w:left="495"/>
              <w:jc w:val="center"/>
            </w:pPr>
            <w:r w:rsidRPr="00F11FD9">
              <w:rPr>
                <w:rFonts w:ascii="Times New Roman" w:eastAsia="Times New Roman" w:hAnsi="Times New Roman" w:cs="Times New Roman"/>
                <w:sz w:val="16"/>
              </w:rPr>
              <w:t>33,41</w:t>
            </w:r>
          </w:p>
        </w:tc>
        <w:tc>
          <w:tcPr>
            <w:tcW w:w="1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B39EE" w:rsidRPr="00F11FD9" w:rsidRDefault="00945870">
            <w:pPr>
              <w:spacing w:after="0" w:line="240" w:lineRule="auto"/>
              <w:ind w:left="42"/>
              <w:jc w:val="center"/>
            </w:pPr>
            <w:r w:rsidRPr="00F11FD9">
              <w:rPr>
                <w:rFonts w:ascii="Times New Roman" w:eastAsia="Times New Roman" w:hAnsi="Times New Roman" w:cs="Times New Roman"/>
                <w:sz w:val="16"/>
              </w:rPr>
              <w:t>51,40</w:t>
            </w:r>
          </w:p>
        </w:tc>
      </w:tr>
      <w:tr w:rsidR="00DB39EE" w:rsidRPr="00F11FD9">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B39EE" w:rsidRPr="00F11FD9" w:rsidRDefault="00945870">
            <w:pPr>
              <w:spacing w:after="0" w:line="240" w:lineRule="auto"/>
              <w:jc w:val="center"/>
            </w:pPr>
            <w:proofErr w:type="gramStart"/>
            <w:r w:rsidRPr="00F11FD9">
              <w:rPr>
                <w:rFonts w:ascii="Times New Roman" w:eastAsia="Times New Roman" w:hAnsi="Times New Roman" w:cs="Times New Roman"/>
                <w:sz w:val="16"/>
              </w:rPr>
              <w:t>n</w:t>
            </w:r>
            <w:proofErr w:type="gramEnd"/>
            <w:r w:rsidRPr="00F11FD9">
              <w:rPr>
                <w:rFonts w:ascii="Times New Roman" w:eastAsia="Times New Roman" w:hAnsi="Times New Roman" w:cs="Times New Roman"/>
                <w:sz w:val="16"/>
              </w:rPr>
              <w:t>-9</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B39EE" w:rsidRPr="00F11FD9" w:rsidRDefault="00945870">
            <w:pPr>
              <w:spacing w:after="0" w:line="240" w:lineRule="auto"/>
              <w:jc w:val="center"/>
            </w:pPr>
            <w:r w:rsidRPr="00F11FD9">
              <w:rPr>
                <w:rFonts w:ascii="Times New Roman" w:eastAsia="Times New Roman" w:hAnsi="Times New Roman" w:cs="Times New Roman"/>
                <w:sz w:val="16"/>
              </w:rPr>
              <w:t>10,52</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B39EE" w:rsidRPr="00F11FD9" w:rsidRDefault="00945870">
            <w:pPr>
              <w:spacing w:after="0" w:line="240" w:lineRule="auto"/>
              <w:ind w:left="495" w:hanging="461"/>
              <w:jc w:val="center"/>
            </w:pPr>
            <w:r w:rsidRPr="00F11FD9">
              <w:rPr>
                <w:rFonts w:ascii="Times New Roman" w:eastAsia="Times New Roman" w:hAnsi="Times New Roman" w:cs="Times New Roman"/>
                <w:sz w:val="16"/>
              </w:rPr>
              <w:t>12,63</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B39EE" w:rsidRPr="00F11FD9" w:rsidRDefault="00945870">
            <w:pPr>
              <w:spacing w:after="0" w:line="240" w:lineRule="auto"/>
              <w:ind w:left="34"/>
              <w:jc w:val="center"/>
            </w:pPr>
            <w:r w:rsidRPr="00F11FD9">
              <w:rPr>
                <w:rFonts w:ascii="Times New Roman" w:eastAsia="Times New Roman" w:hAnsi="Times New Roman" w:cs="Times New Roman"/>
                <w:sz w:val="16"/>
              </w:rPr>
              <w:t>15,01</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B39EE" w:rsidRPr="00F11FD9" w:rsidRDefault="00945870">
            <w:pPr>
              <w:spacing w:after="0" w:line="240" w:lineRule="auto"/>
              <w:ind w:left="495" w:hanging="372"/>
              <w:jc w:val="center"/>
            </w:pPr>
            <w:r w:rsidRPr="00F11FD9">
              <w:rPr>
                <w:rFonts w:ascii="Times New Roman" w:eastAsia="Times New Roman" w:hAnsi="Times New Roman" w:cs="Times New Roman"/>
                <w:sz w:val="16"/>
              </w:rPr>
              <w:t>28,01</w:t>
            </w:r>
          </w:p>
        </w:tc>
        <w:tc>
          <w:tcPr>
            <w:tcW w:w="15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B39EE" w:rsidRPr="00F11FD9" w:rsidRDefault="00945870">
            <w:pPr>
              <w:spacing w:after="0" w:line="240" w:lineRule="auto"/>
              <w:ind w:left="495"/>
              <w:jc w:val="center"/>
            </w:pPr>
            <w:r w:rsidRPr="00F11FD9">
              <w:rPr>
                <w:rFonts w:ascii="Times New Roman" w:eastAsia="Times New Roman" w:hAnsi="Times New Roman" w:cs="Times New Roman"/>
                <w:sz w:val="16"/>
              </w:rPr>
              <w:t>0,21</w:t>
            </w:r>
          </w:p>
        </w:tc>
        <w:tc>
          <w:tcPr>
            <w:tcW w:w="1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B39EE" w:rsidRPr="00F11FD9" w:rsidRDefault="00945870">
            <w:pPr>
              <w:spacing w:after="0" w:line="240" w:lineRule="auto"/>
              <w:ind w:left="42"/>
              <w:jc w:val="center"/>
            </w:pPr>
            <w:r w:rsidRPr="00F11FD9">
              <w:rPr>
                <w:rFonts w:ascii="Times New Roman" w:eastAsia="Times New Roman" w:hAnsi="Times New Roman" w:cs="Times New Roman"/>
                <w:sz w:val="16"/>
              </w:rPr>
              <w:t>0,45</w:t>
            </w:r>
          </w:p>
        </w:tc>
      </w:tr>
      <w:tr w:rsidR="00DB39EE" w:rsidRPr="00F11FD9">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B39EE" w:rsidRPr="00F11FD9" w:rsidRDefault="00945870">
            <w:pPr>
              <w:spacing w:after="0" w:line="240" w:lineRule="auto"/>
              <w:jc w:val="center"/>
            </w:pPr>
            <w:r w:rsidRPr="00F11FD9">
              <w:rPr>
                <w:rFonts w:ascii="Times New Roman" w:eastAsia="Times New Roman" w:hAnsi="Times New Roman" w:cs="Times New Roman"/>
                <w:sz w:val="16"/>
              </w:rPr>
              <w:t>TSFA+TUSFA</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B39EE" w:rsidRPr="00F11FD9" w:rsidRDefault="00945870">
            <w:pPr>
              <w:spacing w:after="0" w:line="240" w:lineRule="auto"/>
              <w:jc w:val="center"/>
            </w:pPr>
            <w:r w:rsidRPr="00F11FD9">
              <w:rPr>
                <w:rFonts w:ascii="Times New Roman" w:eastAsia="Times New Roman" w:hAnsi="Times New Roman" w:cs="Times New Roman"/>
                <w:sz w:val="16"/>
              </w:rPr>
              <w:t>100,00</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B39EE" w:rsidRPr="00F11FD9" w:rsidRDefault="00945870">
            <w:pPr>
              <w:spacing w:after="0" w:line="240" w:lineRule="auto"/>
              <w:ind w:left="495" w:hanging="461"/>
              <w:jc w:val="center"/>
            </w:pPr>
            <w:r w:rsidRPr="00F11FD9">
              <w:rPr>
                <w:rFonts w:ascii="Times New Roman" w:eastAsia="Times New Roman" w:hAnsi="Times New Roman" w:cs="Times New Roman"/>
                <w:sz w:val="16"/>
              </w:rPr>
              <w:t>100,00</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B39EE" w:rsidRPr="00F11FD9" w:rsidRDefault="00945870">
            <w:pPr>
              <w:spacing w:after="0" w:line="240" w:lineRule="auto"/>
              <w:jc w:val="center"/>
            </w:pPr>
            <w:r w:rsidRPr="00F11FD9">
              <w:rPr>
                <w:rFonts w:ascii="Times New Roman" w:eastAsia="Times New Roman" w:hAnsi="Times New Roman" w:cs="Times New Roman"/>
                <w:sz w:val="16"/>
              </w:rPr>
              <w:t>100,00</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B39EE" w:rsidRPr="00F11FD9" w:rsidRDefault="00945870">
            <w:pPr>
              <w:spacing w:after="0" w:line="240" w:lineRule="auto"/>
              <w:ind w:left="495" w:hanging="372"/>
              <w:jc w:val="center"/>
            </w:pPr>
            <w:r w:rsidRPr="00F11FD9">
              <w:rPr>
                <w:rFonts w:ascii="Times New Roman" w:eastAsia="Times New Roman" w:hAnsi="Times New Roman" w:cs="Times New Roman"/>
                <w:sz w:val="16"/>
              </w:rPr>
              <w:t>100,00</w:t>
            </w:r>
          </w:p>
        </w:tc>
        <w:tc>
          <w:tcPr>
            <w:tcW w:w="15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B39EE" w:rsidRPr="00F11FD9" w:rsidRDefault="00945870">
            <w:pPr>
              <w:spacing w:after="0" w:line="240" w:lineRule="auto"/>
              <w:jc w:val="center"/>
            </w:pPr>
            <w:r w:rsidRPr="00F11FD9">
              <w:rPr>
                <w:rFonts w:ascii="Times New Roman" w:eastAsia="Times New Roman" w:hAnsi="Times New Roman" w:cs="Times New Roman"/>
                <w:sz w:val="16"/>
              </w:rPr>
              <w:t>100,00</w:t>
            </w:r>
          </w:p>
        </w:tc>
        <w:tc>
          <w:tcPr>
            <w:tcW w:w="1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B39EE" w:rsidRPr="00F11FD9" w:rsidRDefault="00945870">
            <w:pPr>
              <w:spacing w:after="0" w:line="240" w:lineRule="auto"/>
              <w:ind w:left="42"/>
              <w:jc w:val="center"/>
            </w:pPr>
            <w:r w:rsidRPr="00F11FD9">
              <w:rPr>
                <w:rFonts w:ascii="Times New Roman" w:eastAsia="Times New Roman" w:hAnsi="Times New Roman" w:cs="Times New Roman"/>
                <w:sz w:val="16"/>
              </w:rPr>
              <w:t>100,00</w:t>
            </w:r>
          </w:p>
        </w:tc>
      </w:tr>
    </w:tbl>
    <w:p w:rsidR="00DB39EE" w:rsidRPr="00F11FD9" w:rsidRDefault="00DB39EE" w:rsidP="00C120D7">
      <w:pPr>
        <w:spacing w:after="0"/>
        <w:ind w:right="141"/>
        <w:jc w:val="both"/>
        <w:rPr>
          <w:rFonts w:ascii="Times New Roman" w:eastAsia="Times New Roman" w:hAnsi="Times New Roman" w:cs="Times New Roman"/>
          <w:sz w:val="20"/>
        </w:rPr>
      </w:pPr>
    </w:p>
    <w:p w:rsidR="00DB39EE" w:rsidRPr="00F11FD9" w:rsidRDefault="00945870" w:rsidP="00C120D7">
      <w:pPr>
        <w:spacing w:after="0"/>
        <w:ind w:right="-142"/>
        <w:jc w:val="both"/>
        <w:rPr>
          <w:rFonts w:ascii="Calibri" w:eastAsia="Calibri" w:hAnsi="Calibri" w:cs="Calibri"/>
          <w:sz w:val="18"/>
          <w:szCs w:val="18"/>
        </w:rPr>
      </w:pPr>
      <w:proofErr w:type="gramStart"/>
      <w:r w:rsidRPr="00F11FD9">
        <w:rPr>
          <w:rFonts w:ascii="Times New Roman" w:eastAsia="Times New Roman" w:hAnsi="Times New Roman" w:cs="Times New Roman"/>
          <w:sz w:val="18"/>
          <w:szCs w:val="18"/>
        </w:rPr>
        <w:t xml:space="preserve">Myristic acid (C14:0); Pentadecanoic acid (C15:0); Palmitic acid (C16:0); Heptadecanoic acid (C17:0); Stearic acid (C18:0); Arachidic acid (C20:0); Heneicosanoic acid (C21:0); Behenic acid (C22:0); Tricosanoic acid (C23:0); Palmitoleic acid (C16:1); Heptadecanoic acid (C17:1); Oleic acid (C18:1); Paullinic acid (C20:1); Linoleic acid (C18:2); Linolenic acid (C18:3); Eikosadienoic acid (C20:2); Omega-3 fatty acid (n-3); Omega-6 fatty acid (n-6); Omega-9 fatty acid (n-9); MUFA=Monounsaturated Fatty Acid; PUFA= Polyunsaturated Fatty Acid; SFA= Saturated Fatty Acid; UFA= Unsaturated Fatty Acid. </w:t>
      </w:r>
      <w:proofErr w:type="gramEnd"/>
    </w:p>
    <w:p w:rsidR="00DB39EE" w:rsidRPr="00F11FD9" w:rsidRDefault="00DB39EE" w:rsidP="00C120D7">
      <w:pPr>
        <w:spacing w:after="0" w:line="360" w:lineRule="auto"/>
        <w:ind w:right="-142"/>
        <w:jc w:val="both"/>
        <w:rPr>
          <w:rFonts w:ascii="Times New Roman" w:eastAsia="Times New Roman" w:hAnsi="Times New Roman" w:cs="Times New Roman"/>
          <w:b/>
          <w:sz w:val="18"/>
          <w:szCs w:val="18"/>
        </w:rPr>
      </w:pPr>
    </w:p>
    <w:p w:rsidR="009D0D08" w:rsidRPr="00F11FD9" w:rsidRDefault="009D0D08" w:rsidP="00C120D7">
      <w:pPr>
        <w:spacing w:after="0" w:line="360" w:lineRule="auto"/>
        <w:ind w:right="-142"/>
        <w:jc w:val="both"/>
        <w:rPr>
          <w:rFonts w:ascii="Times New Roman" w:eastAsia="Times New Roman" w:hAnsi="Times New Roman" w:cs="Times New Roman"/>
          <w:b/>
          <w:sz w:val="18"/>
          <w:szCs w:val="18"/>
        </w:rPr>
      </w:pPr>
    </w:p>
    <w:p w:rsidR="00DB39EE" w:rsidRPr="00F11FD9" w:rsidRDefault="00C120D7">
      <w:pPr>
        <w:spacing w:after="0" w:line="360" w:lineRule="auto"/>
        <w:ind w:right="394" w:hanging="284"/>
        <w:jc w:val="both"/>
        <w:rPr>
          <w:rFonts w:ascii="Times New Roman" w:eastAsia="Times New Roman" w:hAnsi="Times New Roman" w:cs="Times New Roman"/>
          <w:sz w:val="20"/>
        </w:rPr>
      </w:pPr>
      <w:r w:rsidRPr="00F11FD9">
        <w:object w:dxaOrig="9666" w:dyaOrig="6246">
          <v:rect id="rectole0000000000" o:spid="_x0000_i1025" style="width:482.7pt;height:267.25pt" o:ole="" o:preferrelative="t" stroked="f">
            <v:imagedata r:id="rId5" o:title=""/>
          </v:rect>
          <o:OLEObject Type="Embed" ProgID="StaticMetafile" ShapeID="rectole0000000000" DrawAspect="Content" ObjectID="_1521613965" r:id="rId6"/>
        </w:object>
      </w:r>
    </w:p>
    <w:p w:rsidR="00DB39EE" w:rsidRDefault="00167374">
      <w:pPr>
        <w:spacing w:after="0" w:line="360" w:lineRule="auto"/>
        <w:ind w:left="708" w:right="-567" w:firstLine="708"/>
        <w:jc w:val="both"/>
        <w:rPr>
          <w:rFonts w:ascii="Times New Roman" w:eastAsia="Times New Roman" w:hAnsi="Times New Roman" w:cs="Times New Roman"/>
          <w:sz w:val="20"/>
          <w:szCs w:val="20"/>
        </w:rPr>
      </w:pPr>
      <w:r w:rsidRPr="00F11FD9">
        <w:rPr>
          <w:rFonts w:ascii="Times New Roman" w:eastAsia="Times New Roman" w:hAnsi="Times New Roman" w:cs="Times New Roman"/>
          <w:b/>
        </w:rPr>
        <w:t xml:space="preserve">  </w:t>
      </w:r>
      <w:r w:rsidR="00B55A25">
        <w:rPr>
          <w:rFonts w:ascii="Times New Roman" w:eastAsia="Times New Roman" w:hAnsi="Times New Roman" w:cs="Times New Roman"/>
          <w:b/>
        </w:rPr>
        <w:t xml:space="preserve"> </w:t>
      </w:r>
      <w:r w:rsidRPr="00F11FD9">
        <w:rPr>
          <w:rFonts w:ascii="Times New Roman" w:eastAsia="Times New Roman" w:hAnsi="Times New Roman" w:cs="Times New Roman"/>
          <w:b/>
        </w:rPr>
        <w:t xml:space="preserve">  </w:t>
      </w:r>
      <w:r w:rsidR="00B55A25">
        <w:rPr>
          <w:rFonts w:ascii="Times New Roman" w:eastAsia="Times New Roman" w:hAnsi="Times New Roman" w:cs="Times New Roman"/>
          <w:b/>
          <w:sz w:val="20"/>
          <w:szCs w:val="20"/>
        </w:rPr>
        <w:t>Figure</w:t>
      </w:r>
      <w:r w:rsidRPr="00F11FD9">
        <w:rPr>
          <w:rFonts w:ascii="Times New Roman" w:eastAsia="Times New Roman" w:hAnsi="Times New Roman" w:cs="Times New Roman"/>
          <w:b/>
          <w:sz w:val="20"/>
          <w:szCs w:val="20"/>
        </w:rPr>
        <w:t xml:space="preserve"> 1</w:t>
      </w:r>
      <w:r w:rsidR="0049483C">
        <w:rPr>
          <w:rFonts w:ascii="Times New Roman" w:eastAsia="Times New Roman" w:hAnsi="Times New Roman" w:cs="Times New Roman"/>
          <w:b/>
          <w:sz w:val="20"/>
          <w:szCs w:val="20"/>
        </w:rPr>
        <w:t>.</w:t>
      </w:r>
      <w:r w:rsidR="00945870" w:rsidRPr="00F11FD9">
        <w:rPr>
          <w:rFonts w:ascii="Times New Roman" w:eastAsia="Times New Roman" w:hAnsi="Times New Roman" w:cs="Times New Roman"/>
          <w:sz w:val="20"/>
          <w:szCs w:val="20"/>
        </w:rPr>
        <w:t xml:space="preserve"> Hierarchical cluster analysis fatty acid of studied samples.</w:t>
      </w:r>
    </w:p>
    <w:p w:rsidR="003B7414" w:rsidRDefault="003B7414" w:rsidP="00645319">
      <w:pPr>
        <w:spacing w:after="0" w:line="360" w:lineRule="auto"/>
        <w:ind w:right="-567"/>
        <w:jc w:val="both"/>
        <w:rPr>
          <w:rFonts w:ascii="Times New Roman" w:hAnsi="Times New Roman" w:cs="Times New Roman"/>
          <w:b/>
          <w:bCs/>
          <w:sz w:val="24"/>
          <w:szCs w:val="24"/>
        </w:rPr>
      </w:pPr>
    </w:p>
    <w:p w:rsidR="00B55A25" w:rsidRDefault="00B55A25" w:rsidP="00645319">
      <w:pPr>
        <w:spacing w:after="0" w:line="360" w:lineRule="auto"/>
        <w:ind w:right="-567"/>
        <w:jc w:val="both"/>
        <w:rPr>
          <w:rFonts w:ascii="Times New Roman" w:hAnsi="Times New Roman" w:cs="Times New Roman"/>
          <w:b/>
          <w:bCs/>
          <w:sz w:val="24"/>
          <w:szCs w:val="24"/>
        </w:rPr>
      </w:pPr>
    </w:p>
    <w:p w:rsidR="009D0D08" w:rsidRPr="00645319" w:rsidRDefault="00645319" w:rsidP="00645319">
      <w:pPr>
        <w:spacing w:after="0" w:line="360" w:lineRule="auto"/>
        <w:ind w:right="-567"/>
        <w:jc w:val="both"/>
        <w:rPr>
          <w:rFonts w:ascii="Times New Roman" w:eastAsia="Times New Roman" w:hAnsi="Times New Roman" w:cs="Times New Roman"/>
          <w:sz w:val="24"/>
          <w:szCs w:val="24"/>
        </w:rPr>
      </w:pPr>
      <w:r w:rsidRPr="00645319">
        <w:rPr>
          <w:rFonts w:ascii="Times New Roman" w:hAnsi="Times New Roman" w:cs="Times New Roman"/>
          <w:b/>
          <w:bCs/>
          <w:sz w:val="24"/>
          <w:szCs w:val="24"/>
        </w:rPr>
        <w:t>D</w:t>
      </w:r>
      <w:r w:rsidR="00B55A25">
        <w:rPr>
          <w:rFonts w:ascii="Times New Roman" w:hAnsi="Times New Roman" w:cs="Times New Roman"/>
          <w:b/>
          <w:bCs/>
          <w:sz w:val="24"/>
          <w:szCs w:val="24"/>
        </w:rPr>
        <w:t>iscussi</w:t>
      </w:r>
      <w:r w:rsidR="00B55A25" w:rsidRPr="00645319">
        <w:rPr>
          <w:rFonts w:ascii="Times New Roman" w:hAnsi="Times New Roman" w:cs="Times New Roman"/>
          <w:b/>
          <w:bCs/>
          <w:sz w:val="24"/>
          <w:szCs w:val="24"/>
        </w:rPr>
        <w:t>on</w:t>
      </w:r>
    </w:p>
    <w:p w:rsidR="00645319" w:rsidRPr="00B55A25" w:rsidRDefault="00645319" w:rsidP="00645319">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 xml:space="preserve">   </w:t>
      </w:r>
      <w:r w:rsidR="00B55A25">
        <w:rPr>
          <w:rFonts w:ascii="Times New Roman" w:eastAsia="Times New Roman" w:hAnsi="Times New Roman" w:cs="Times New Roman"/>
        </w:rPr>
        <w:t xml:space="preserve">   </w:t>
      </w:r>
      <w:r w:rsidR="000C2E4F" w:rsidRPr="00F11FD9">
        <w:rPr>
          <w:rFonts w:ascii="Times New Roman" w:eastAsia="Times New Roman" w:hAnsi="Times New Roman" w:cs="Times New Roman"/>
        </w:rPr>
        <w:t xml:space="preserve">Bakoglu </w:t>
      </w:r>
      <w:r w:rsidR="000C2E4F" w:rsidRPr="00F11FD9">
        <w:rPr>
          <w:rFonts w:ascii="Times New Roman" w:eastAsia="Times New Roman" w:hAnsi="Times New Roman" w:cs="Times New Roman"/>
          <w:i/>
        </w:rPr>
        <w:t>et</w:t>
      </w:r>
      <w:r w:rsidR="00945870" w:rsidRPr="00F11FD9">
        <w:rPr>
          <w:rFonts w:ascii="Times New Roman" w:eastAsia="Times New Roman" w:hAnsi="Times New Roman" w:cs="Times New Roman"/>
          <w:i/>
        </w:rPr>
        <w:t xml:space="preserve"> al</w:t>
      </w:r>
      <w:proofErr w:type="gramStart"/>
      <w:r w:rsidR="00945870" w:rsidRPr="00F11FD9">
        <w:rPr>
          <w:rFonts w:ascii="Times New Roman" w:eastAsia="Times New Roman" w:hAnsi="Times New Roman" w:cs="Times New Roman"/>
          <w:i/>
        </w:rPr>
        <w:t>.</w:t>
      </w:r>
      <w:r w:rsidR="000C2E4F" w:rsidRPr="00F11FD9">
        <w:rPr>
          <w:rFonts w:ascii="Times New Roman" w:eastAsia="Times New Roman" w:hAnsi="Times New Roman" w:cs="Times New Roman"/>
          <w:i/>
        </w:rPr>
        <w:t>,</w:t>
      </w:r>
      <w:proofErr w:type="gramEnd"/>
      <w:r w:rsidR="00945870" w:rsidRPr="00F11FD9">
        <w:rPr>
          <w:rFonts w:ascii="Times New Roman" w:eastAsia="Times New Roman" w:hAnsi="Times New Roman" w:cs="Times New Roman"/>
        </w:rPr>
        <w:t xml:space="preserve"> (2010) detected that, </w:t>
      </w:r>
      <w:r w:rsidR="00945870" w:rsidRPr="00F11FD9">
        <w:rPr>
          <w:rFonts w:ascii="Times New Roman" w:eastAsia="Times New Roman" w:hAnsi="Times New Roman" w:cs="Times New Roman"/>
          <w:i/>
        </w:rPr>
        <w:t>Medicago</w:t>
      </w:r>
      <w:r w:rsidR="00945870" w:rsidRPr="00F11FD9">
        <w:rPr>
          <w:rFonts w:ascii="Times New Roman" w:eastAsia="Times New Roman" w:hAnsi="Times New Roman" w:cs="Times New Roman"/>
        </w:rPr>
        <w:t xml:space="preserve"> L. taxa were rich by oleic (7.00%-21.15%), linoleic (23.99%-41.95%) and lino</w:t>
      </w:r>
      <w:r w:rsidR="009C4A1E" w:rsidRPr="00F11FD9">
        <w:rPr>
          <w:rFonts w:ascii="Times New Roman" w:eastAsia="Times New Roman" w:hAnsi="Times New Roman" w:cs="Times New Roman"/>
        </w:rPr>
        <w:t>lenic (25.51%-43.69%) acids</w:t>
      </w:r>
      <w:r w:rsidR="00B10BF5">
        <w:rPr>
          <w:rFonts w:ascii="Times New Roman" w:eastAsia="Times New Roman" w:hAnsi="Times New Roman" w:cs="Times New Roman"/>
        </w:rPr>
        <w:t xml:space="preserve"> (26)</w:t>
      </w:r>
      <w:r w:rsidR="00945870" w:rsidRPr="00F11FD9">
        <w:rPr>
          <w:rFonts w:ascii="Times New Roman" w:eastAsia="Times New Roman" w:hAnsi="Times New Roman" w:cs="Times New Roman"/>
        </w:rPr>
        <w:t xml:space="preserve">. In another study with </w:t>
      </w:r>
      <w:r w:rsidR="00945870" w:rsidRPr="00F11FD9">
        <w:rPr>
          <w:rFonts w:ascii="Times New Roman" w:eastAsia="Times New Roman" w:hAnsi="Times New Roman" w:cs="Times New Roman"/>
          <w:i/>
        </w:rPr>
        <w:t xml:space="preserve">Onobrychis fallax </w:t>
      </w:r>
      <w:r w:rsidR="00945870" w:rsidRPr="00F11FD9">
        <w:rPr>
          <w:rFonts w:ascii="Times New Roman" w:eastAsia="Times New Roman" w:hAnsi="Times New Roman" w:cs="Times New Roman"/>
        </w:rPr>
        <w:t>Freyn &amp; Sint was reported as rich by oleic (52.56%), linoleic (16.93%), linolenic (8.63%) and palmitic ac</w:t>
      </w:r>
      <w:r w:rsidR="009C4A1E" w:rsidRPr="00F11FD9">
        <w:rPr>
          <w:rFonts w:ascii="Times New Roman" w:eastAsia="Times New Roman" w:hAnsi="Times New Roman" w:cs="Times New Roman"/>
        </w:rPr>
        <w:t>ids (8.95%) (</w:t>
      </w:r>
      <w:r w:rsidR="00B10BF5">
        <w:rPr>
          <w:rFonts w:ascii="Times New Roman" w:eastAsia="Times New Roman" w:hAnsi="Times New Roman" w:cs="Times New Roman"/>
        </w:rPr>
        <w:t>27</w:t>
      </w:r>
      <w:r w:rsidR="00945870" w:rsidRPr="00F11FD9">
        <w:rPr>
          <w:rFonts w:ascii="Times New Roman" w:eastAsia="Times New Roman" w:hAnsi="Times New Roman" w:cs="Times New Roman"/>
        </w:rPr>
        <w:t>). In the studied plant</w:t>
      </w:r>
      <w:r w:rsidR="00945870" w:rsidRPr="00F11FD9">
        <w:rPr>
          <w:rFonts w:ascii="Times New Roman" w:eastAsia="Times New Roman" w:hAnsi="Times New Roman" w:cs="Times New Roman"/>
          <w:i/>
        </w:rPr>
        <w:t xml:space="preserve"> </w:t>
      </w:r>
      <w:r w:rsidR="00945870" w:rsidRPr="00F11FD9">
        <w:rPr>
          <w:rFonts w:ascii="Times New Roman" w:eastAsia="Times New Roman" w:hAnsi="Times New Roman" w:cs="Times New Roman"/>
        </w:rPr>
        <w:t>samples, linoleic, oleic and linolenic acids were the main USFA components and analysis of this research showed that unsaturated fatty acids comprised most of the oil. Oleic acid (</w:t>
      </w:r>
      <w:proofErr w:type="gramStart"/>
      <w:r w:rsidR="00945870" w:rsidRPr="00F11FD9">
        <w:rPr>
          <w:rFonts w:ascii="Times New Roman" w:eastAsia="Times New Roman" w:hAnsi="Times New Roman" w:cs="Times New Roman"/>
        </w:rPr>
        <w:t>18:1</w:t>
      </w:r>
      <w:proofErr w:type="gramEnd"/>
      <w:r w:rsidR="00945870" w:rsidRPr="00F11FD9">
        <w:rPr>
          <w:rFonts w:ascii="Times New Roman" w:eastAsia="Times New Roman" w:hAnsi="Times New Roman" w:cs="Times New Roman"/>
        </w:rPr>
        <w:t xml:space="preserve">) was not found the </w:t>
      </w:r>
      <w:r w:rsidR="00B10BF5" w:rsidRPr="00B10BF5">
        <w:rPr>
          <w:rFonts w:ascii="Times New Roman" w:eastAsia="Times New Roman" w:hAnsi="Times New Roman" w:cs="Times New Roman"/>
          <w:i/>
          <w:highlight w:val="yellow"/>
        </w:rPr>
        <w:t>Trigonella</w:t>
      </w:r>
      <w:r w:rsidR="00945870" w:rsidRPr="00F11FD9">
        <w:rPr>
          <w:rFonts w:ascii="Times New Roman" w:eastAsia="Times New Roman" w:hAnsi="Times New Roman" w:cs="Times New Roman"/>
          <w:i/>
        </w:rPr>
        <w:t xml:space="preserve"> foenum-graceum </w:t>
      </w:r>
      <w:r w:rsidR="00945870" w:rsidRPr="00F11FD9">
        <w:rPr>
          <w:rFonts w:ascii="Times New Roman" w:eastAsia="Times New Roman" w:hAnsi="Times New Roman" w:cs="Times New Roman"/>
        </w:rPr>
        <w:t>and</w:t>
      </w:r>
      <w:r w:rsidR="00B10BF5">
        <w:rPr>
          <w:rFonts w:ascii="Times New Roman" w:eastAsia="Times New Roman" w:hAnsi="Times New Roman" w:cs="Times New Roman"/>
          <w:i/>
        </w:rPr>
        <w:t xml:space="preserve"> </w:t>
      </w:r>
      <w:r w:rsidR="00B10BF5" w:rsidRPr="00B10BF5">
        <w:rPr>
          <w:rFonts w:ascii="Times New Roman" w:eastAsia="Times New Roman" w:hAnsi="Times New Roman" w:cs="Times New Roman"/>
          <w:i/>
          <w:highlight w:val="yellow"/>
        </w:rPr>
        <w:t>Trigonella</w:t>
      </w:r>
      <w:r w:rsidR="00B10BF5">
        <w:rPr>
          <w:rFonts w:ascii="Times New Roman" w:eastAsia="Times New Roman" w:hAnsi="Times New Roman" w:cs="Times New Roman"/>
          <w:i/>
        </w:rPr>
        <w:t xml:space="preserve"> </w:t>
      </w:r>
      <w:r w:rsidR="00945870" w:rsidRPr="00F11FD9">
        <w:rPr>
          <w:rFonts w:ascii="Times New Roman" w:eastAsia="Times New Roman" w:hAnsi="Times New Roman" w:cs="Times New Roman"/>
          <w:i/>
        </w:rPr>
        <w:t xml:space="preserve">monantha </w:t>
      </w:r>
      <w:r w:rsidR="00945870" w:rsidRPr="00F11FD9">
        <w:rPr>
          <w:rFonts w:ascii="Times New Roman" w:eastAsia="Times New Roman" w:hAnsi="Times New Roman" w:cs="Times New Roman"/>
        </w:rPr>
        <w:t>subsp.</w:t>
      </w:r>
      <w:r w:rsidR="00945870" w:rsidRPr="00F11FD9">
        <w:rPr>
          <w:rFonts w:ascii="Times New Roman" w:eastAsia="Times New Roman" w:hAnsi="Times New Roman" w:cs="Times New Roman"/>
          <w:i/>
        </w:rPr>
        <w:t xml:space="preserve"> monantha</w:t>
      </w:r>
      <w:r w:rsidR="00945870" w:rsidRPr="00F11FD9">
        <w:rPr>
          <w:rFonts w:ascii="Times New Roman" w:eastAsia="Times New Roman" w:hAnsi="Times New Roman" w:cs="Times New Roman"/>
        </w:rPr>
        <w:t xml:space="preserve"> oil; however </w:t>
      </w:r>
      <w:r w:rsidR="00B10BF5" w:rsidRPr="00B10BF5">
        <w:rPr>
          <w:rFonts w:ascii="Times New Roman" w:eastAsia="Times New Roman" w:hAnsi="Times New Roman" w:cs="Times New Roman"/>
          <w:i/>
          <w:highlight w:val="yellow"/>
        </w:rPr>
        <w:t>Onobrychis</w:t>
      </w:r>
      <w:r w:rsidR="00945870" w:rsidRPr="00F11FD9">
        <w:rPr>
          <w:rFonts w:ascii="Times New Roman" w:eastAsia="Times New Roman" w:hAnsi="Times New Roman" w:cs="Times New Roman"/>
          <w:i/>
        </w:rPr>
        <w:t xml:space="preserve"> montana </w:t>
      </w:r>
      <w:r w:rsidR="00945870" w:rsidRPr="00F11FD9">
        <w:rPr>
          <w:rFonts w:ascii="Times New Roman" w:eastAsia="Times New Roman" w:hAnsi="Times New Roman" w:cs="Times New Roman"/>
        </w:rPr>
        <w:t>subsp.</w:t>
      </w:r>
      <w:r w:rsidR="00945870" w:rsidRPr="00F11FD9">
        <w:rPr>
          <w:rFonts w:ascii="Times New Roman" w:eastAsia="Times New Roman" w:hAnsi="Times New Roman" w:cs="Times New Roman"/>
          <w:i/>
        </w:rPr>
        <w:t xml:space="preserve"> cadmea</w:t>
      </w:r>
      <w:r w:rsidR="00945870" w:rsidRPr="00F11FD9">
        <w:rPr>
          <w:rFonts w:ascii="Times New Roman" w:eastAsia="Times New Roman" w:hAnsi="Times New Roman" w:cs="Times New Roman"/>
        </w:rPr>
        <w:t xml:space="preserve"> (28.01%) and </w:t>
      </w:r>
      <w:r w:rsidR="00B10BF5" w:rsidRPr="00B10BF5">
        <w:rPr>
          <w:rFonts w:ascii="Times New Roman" w:eastAsia="Times New Roman" w:hAnsi="Times New Roman" w:cs="Times New Roman"/>
          <w:i/>
          <w:highlight w:val="yellow"/>
        </w:rPr>
        <w:t>Lathyrus</w:t>
      </w:r>
      <w:r w:rsidR="00945870" w:rsidRPr="00F11FD9">
        <w:rPr>
          <w:rFonts w:ascii="Times New Roman" w:eastAsia="Times New Roman" w:hAnsi="Times New Roman" w:cs="Times New Roman"/>
          <w:i/>
        </w:rPr>
        <w:t xml:space="preserve"> hirsutus </w:t>
      </w:r>
      <w:r w:rsidR="00945870" w:rsidRPr="00F11FD9">
        <w:rPr>
          <w:rFonts w:ascii="Times New Roman" w:eastAsia="Times New Roman" w:hAnsi="Times New Roman" w:cs="Times New Roman"/>
        </w:rPr>
        <w:t>(</w:t>
      </w:r>
      <w:proofErr w:type="gramStart"/>
      <w:r w:rsidR="00945870" w:rsidRPr="00F11FD9">
        <w:rPr>
          <w:rFonts w:ascii="Times New Roman" w:eastAsia="Times New Roman" w:hAnsi="Times New Roman" w:cs="Times New Roman"/>
        </w:rPr>
        <w:t>19.4</w:t>
      </w:r>
      <w:proofErr w:type="gramEnd"/>
      <w:r w:rsidR="00945870" w:rsidRPr="00F11FD9">
        <w:rPr>
          <w:rFonts w:ascii="Times New Roman" w:eastAsia="Times New Roman" w:hAnsi="Times New Roman" w:cs="Times New Roman"/>
        </w:rPr>
        <w:t xml:space="preserve">%) have the highest oleic acid (18:1) composition. Linoleic acid was the predominant component of seed oils of all studied samples. This unsaturated fatty acid (USFA) was highest in </w:t>
      </w:r>
      <w:r w:rsidR="00B10BF5" w:rsidRPr="00B10BF5">
        <w:rPr>
          <w:rFonts w:ascii="Times New Roman" w:eastAsia="Times New Roman" w:hAnsi="Times New Roman" w:cs="Times New Roman"/>
          <w:i/>
          <w:highlight w:val="yellow"/>
        </w:rPr>
        <w:t>Pisum</w:t>
      </w:r>
      <w:r w:rsidR="00945870" w:rsidRPr="00F11FD9">
        <w:rPr>
          <w:rFonts w:ascii="Times New Roman" w:eastAsia="Times New Roman" w:hAnsi="Times New Roman" w:cs="Times New Roman"/>
          <w:i/>
        </w:rPr>
        <w:t xml:space="preserve"> sativum </w:t>
      </w:r>
      <w:r w:rsidR="00945870" w:rsidRPr="00F11FD9">
        <w:rPr>
          <w:rFonts w:ascii="Times New Roman" w:eastAsia="Times New Roman" w:hAnsi="Times New Roman" w:cs="Times New Roman"/>
        </w:rPr>
        <w:t>var.</w:t>
      </w:r>
      <w:r w:rsidR="00945870" w:rsidRPr="00F11FD9">
        <w:rPr>
          <w:rFonts w:ascii="Times New Roman" w:eastAsia="Times New Roman" w:hAnsi="Times New Roman" w:cs="Times New Roman"/>
          <w:i/>
        </w:rPr>
        <w:t xml:space="preserve"> arvense</w:t>
      </w:r>
      <w:r w:rsidR="00945870" w:rsidRPr="00F11FD9">
        <w:rPr>
          <w:rFonts w:ascii="Times New Roman" w:eastAsia="Times New Roman" w:hAnsi="Times New Roman" w:cs="Times New Roman"/>
        </w:rPr>
        <w:t xml:space="preserve"> (53.09%</w:t>
      </w:r>
      <w:r w:rsidR="00945870" w:rsidRPr="00F11FD9">
        <w:rPr>
          <w:rFonts w:ascii="Times New Roman" w:eastAsia="Times New Roman" w:hAnsi="Times New Roman" w:cs="Times New Roman"/>
          <w:i/>
        </w:rPr>
        <w:t xml:space="preserve">), L. hirsutus </w:t>
      </w:r>
      <w:r w:rsidR="00945870" w:rsidRPr="00F11FD9">
        <w:rPr>
          <w:rFonts w:ascii="Times New Roman" w:eastAsia="Times New Roman" w:hAnsi="Times New Roman" w:cs="Times New Roman"/>
        </w:rPr>
        <w:t xml:space="preserve">(52.40%) and in </w:t>
      </w:r>
      <w:r w:rsidR="00B10BF5" w:rsidRPr="00B10BF5">
        <w:rPr>
          <w:rFonts w:ascii="Times New Roman" w:eastAsia="Times New Roman" w:hAnsi="Times New Roman" w:cs="Times New Roman"/>
          <w:i/>
          <w:highlight w:val="yellow"/>
        </w:rPr>
        <w:t>Trigonella</w:t>
      </w:r>
      <w:r w:rsidR="00945870" w:rsidRPr="00F11FD9">
        <w:rPr>
          <w:rFonts w:ascii="Times New Roman" w:eastAsia="Times New Roman" w:hAnsi="Times New Roman" w:cs="Times New Roman"/>
          <w:i/>
        </w:rPr>
        <w:t xml:space="preserve"> foenum-graceum </w:t>
      </w:r>
      <w:r w:rsidR="00945870" w:rsidRPr="00F11FD9">
        <w:rPr>
          <w:rFonts w:ascii="Times New Roman" w:eastAsia="Times New Roman" w:hAnsi="Times New Roman" w:cs="Times New Roman"/>
        </w:rPr>
        <w:t xml:space="preserve">(51.32%); in this plants linoleic acid comprised more of the half of the oils (Table 1). </w:t>
      </w:r>
      <w:r w:rsidR="00945870" w:rsidRPr="00F11FD9">
        <w:rPr>
          <w:rFonts w:ascii="Times New Roman" w:eastAsia="Times New Roman" w:hAnsi="Times New Roman" w:cs="Times New Roman"/>
          <w:i/>
        </w:rPr>
        <w:t xml:space="preserve">Trifolium aureum </w:t>
      </w:r>
      <w:r w:rsidR="00945870" w:rsidRPr="00F11FD9">
        <w:rPr>
          <w:rFonts w:ascii="Times New Roman" w:eastAsia="Times New Roman" w:hAnsi="Times New Roman" w:cs="Times New Roman"/>
        </w:rPr>
        <w:t>Poll.</w:t>
      </w:r>
      <w:r w:rsidR="00945870" w:rsidRPr="00F11FD9">
        <w:rPr>
          <w:rFonts w:ascii="Times New Roman" w:eastAsia="Times New Roman" w:hAnsi="Times New Roman" w:cs="Times New Roman"/>
          <w:i/>
        </w:rPr>
        <w:t xml:space="preserve"> </w:t>
      </w:r>
      <w:proofErr w:type="gramStart"/>
      <w:r w:rsidR="00945870" w:rsidRPr="00F11FD9">
        <w:rPr>
          <w:rFonts w:ascii="Times New Roman" w:eastAsia="Times New Roman" w:hAnsi="Times New Roman" w:cs="Times New Roman"/>
        </w:rPr>
        <w:t>has</w:t>
      </w:r>
      <w:proofErr w:type="gramEnd"/>
      <w:r w:rsidR="00945870" w:rsidRPr="00F11FD9">
        <w:rPr>
          <w:rFonts w:ascii="Times New Roman" w:eastAsia="Times New Roman" w:hAnsi="Times New Roman" w:cs="Times New Roman"/>
        </w:rPr>
        <w:t xml:space="preserve"> high percentage of linolenic (19.56%), oleic (13.40%) and palmitic acids (12.89 %); </w:t>
      </w:r>
      <w:r w:rsidR="00945870" w:rsidRPr="00F11FD9">
        <w:rPr>
          <w:rFonts w:ascii="Times New Roman" w:eastAsia="Times New Roman" w:hAnsi="Times New Roman" w:cs="Times New Roman"/>
          <w:i/>
        </w:rPr>
        <w:t xml:space="preserve">Trifolium repens </w:t>
      </w:r>
      <w:r w:rsidR="00945870" w:rsidRPr="00F11FD9">
        <w:rPr>
          <w:rFonts w:ascii="Times New Roman" w:eastAsia="Times New Roman" w:hAnsi="Times New Roman" w:cs="Times New Roman"/>
        </w:rPr>
        <w:t>L.</w:t>
      </w:r>
      <w:r w:rsidR="00945870" w:rsidRPr="00F11FD9">
        <w:rPr>
          <w:rFonts w:ascii="Times New Roman" w:eastAsia="Times New Roman" w:hAnsi="Times New Roman" w:cs="Times New Roman"/>
          <w:i/>
        </w:rPr>
        <w:t xml:space="preserve"> </w:t>
      </w:r>
      <w:r w:rsidR="00945870" w:rsidRPr="00F11FD9">
        <w:rPr>
          <w:rFonts w:ascii="Times New Roman" w:eastAsia="Times New Roman" w:hAnsi="Times New Roman" w:cs="Times New Roman"/>
        </w:rPr>
        <w:t>var.</w:t>
      </w:r>
      <w:r w:rsidR="00945870" w:rsidRPr="00F11FD9">
        <w:rPr>
          <w:rFonts w:ascii="Times New Roman" w:eastAsia="Times New Roman" w:hAnsi="Times New Roman" w:cs="Times New Roman"/>
          <w:i/>
        </w:rPr>
        <w:t xml:space="preserve"> repens </w:t>
      </w:r>
      <w:r w:rsidR="00945870" w:rsidRPr="00F11FD9">
        <w:rPr>
          <w:rFonts w:ascii="Times New Roman" w:eastAsia="Times New Roman" w:hAnsi="Times New Roman" w:cs="Times New Roman"/>
        </w:rPr>
        <w:t>plant seeds fatty acid was reported as rich by oleic (22.67%), palmitic (9.58%) and stearic acid (7.72%) concentrations (</w:t>
      </w:r>
      <w:r w:rsidR="00B10BF5">
        <w:rPr>
          <w:rFonts w:ascii="Times New Roman" w:eastAsia="Times New Roman" w:hAnsi="Times New Roman" w:cs="Times New Roman"/>
        </w:rPr>
        <w:t>27</w:t>
      </w:r>
      <w:r w:rsidR="00945870" w:rsidRPr="00F11FD9">
        <w:rPr>
          <w:rFonts w:ascii="Times New Roman" w:eastAsia="Times New Roman" w:hAnsi="Times New Roman" w:cs="Times New Roman"/>
        </w:rPr>
        <w:t xml:space="preserve">). “Linoleic acid, oleic acid and linolenic acid components were found as main unsaturated fatty acid components in </w:t>
      </w:r>
      <w:r w:rsidR="00945870" w:rsidRPr="00F11FD9">
        <w:rPr>
          <w:rFonts w:ascii="Times New Roman" w:eastAsia="Times New Roman" w:hAnsi="Times New Roman" w:cs="Times New Roman"/>
          <w:i/>
        </w:rPr>
        <w:t xml:space="preserve">Lathyrus </w:t>
      </w:r>
      <w:r w:rsidR="00945870" w:rsidRPr="00F11FD9">
        <w:rPr>
          <w:rFonts w:ascii="Times New Roman" w:eastAsia="Times New Roman" w:hAnsi="Times New Roman" w:cs="Times New Roman"/>
        </w:rPr>
        <w:t>genus</w:t>
      </w:r>
      <w:r w:rsidR="00945870" w:rsidRPr="00F11FD9">
        <w:rPr>
          <w:rFonts w:ascii="Times New Roman" w:eastAsia="Times New Roman" w:hAnsi="Times New Roman" w:cs="Times New Roman"/>
          <w:i/>
        </w:rPr>
        <w:t xml:space="preserve"> </w:t>
      </w:r>
      <w:r w:rsidR="00945870" w:rsidRPr="00F11FD9">
        <w:rPr>
          <w:rFonts w:ascii="Times New Roman" w:eastAsia="Times New Roman" w:hAnsi="Times New Roman" w:cs="Times New Roman"/>
        </w:rPr>
        <w:t>patterns studied” (</w:t>
      </w:r>
      <w:r w:rsidR="00B10BF5">
        <w:rPr>
          <w:rFonts w:ascii="Times New Roman" w:eastAsia="Times New Roman" w:hAnsi="Times New Roman" w:cs="Times New Roman"/>
        </w:rPr>
        <w:t>16</w:t>
      </w:r>
      <w:r w:rsidR="00945870" w:rsidRPr="00F11FD9">
        <w:rPr>
          <w:rFonts w:ascii="Times New Roman" w:eastAsia="Times New Roman" w:hAnsi="Times New Roman" w:cs="Times New Roman"/>
        </w:rPr>
        <w:t xml:space="preserve">). In this research, the amount of the stearic acid was ranged from 2.82% </w:t>
      </w:r>
      <w:proofErr w:type="gramStart"/>
      <w:r w:rsidR="00945870" w:rsidRPr="00F11FD9">
        <w:rPr>
          <w:rFonts w:ascii="Times New Roman" w:eastAsia="Times New Roman" w:hAnsi="Times New Roman" w:cs="Times New Roman"/>
        </w:rPr>
        <w:t>(</w:t>
      </w:r>
      <w:proofErr w:type="gramEnd"/>
      <w:r w:rsidR="00945870" w:rsidRPr="00F11FD9">
        <w:rPr>
          <w:rFonts w:ascii="Times New Roman" w:eastAsia="Times New Roman" w:hAnsi="Times New Roman" w:cs="Times New Roman"/>
          <w:i/>
        </w:rPr>
        <w:t xml:space="preserve">O. montana </w:t>
      </w:r>
      <w:r w:rsidR="00945870" w:rsidRPr="00F11FD9">
        <w:rPr>
          <w:rFonts w:ascii="Times New Roman" w:eastAsia="Times New Roman" w:hAnsi="Times New Roman" w:cs="Times New Roman"/>
        </w:rPr>
        <w:t>subsp.</w:t>
      </w:r>
      <w:r w:rsidR="00945870" w:rsidRPr="00F11FD9">
        <w:rPr>
          <w:rFonts w:ascii="Times New Roman" w:eastAsia="Times New Roman" w:hAnsi="Times New Roman" w:cs="Times New Roman"/>
          <w:i/>
        </w:rPr>
        <w:t xml:space="preserve"> cadmea</w:t>
      </w:r>
      <w:proofErr w:type="gramStart"/>
      <w:r w:rsidR="00945870" w:rsidRPr="00F11FD9">
        <w:rPr>
          <w:rFonts w:ascii="Times New Roman" w:eastAsia="Times New Roman" w:hAnsi="Times New Roman" w:cs="Times New Roman"/>
        </w:rPr>
        <w:t>)</w:t>
      </w:r>
      <w:proofErr w:type="gramEnd"/>
      <w:r w:rsidR="00945870" w:rsidRPr="00F11FD9">
        <w:rPr>
          <w:rFonts w:ascii="Times New Roman" w:eastAsia="Times New Roman" w:hAnsi="Times New Roman" w:cs="Times New Roman"/>
        </w:rPr>
        <w:t xml:space="preserve"> to 10.25% (</w:t>
      </w:r>
      <w:r w:rsidR="00945870" w:rsidRPr="00F11FD9">
        <w:rPr>
          <w:rFonts w:ascii="Times New Roman" w:eastAsia="Times New Roman" w:hAnsi="Times New Roman" w:cs="Times New Roman"/>
          <w:i/>
        </w:rPr>
        <w:t>L. hirsutus</w:t>
      </w:r>
      <w:r w:rsidR="00945870" w:rsidRPr="00F11FD9">
        <w:rPr>
          <w:rFonts w:ascii="Times New Roman" w:eastAsia="Times New Roman" w:hAnsi="Times New Roman" w:cs="Times New Roman"/>
        </w:rPr>
        <w:t>); behenic acid were found to be low percentages in all studied taxa (Table 1).“The low amounts of behenic acid in legume seed oils is important because of the some researchers have indicated that oils with high levels of behenic acid may be difficult for digestive enzymes in</w:t>
      </w:r>
      <w:r w:rsidR="009C4A1E" w:rsidRPr="00F11FD9">
        <w:rPr>
          <w:rFonts w:ascii="Times New Roman" w:eastAsia="Times New Roman" w:hAnsi="Times New Roman" w:cs="Times New Roman"/>
        </w:rPr>
        <w:t xml:space="preserve"> humans and animals” (</w:t>
      </w:r>
      <w:r w:rsidR="00B10BF5">
        <w:rPr>
          <w:rFonts w:ascii="Times New Roman" w:eastAsia="Times New Roman" w:hAnsi="Times New Roman" w:cs="Times New Roman"/>
        </w:rPr>
        <w:t>28</w:t>
      </w:r>
      <w:r w:rsidR="00945870" w:rsidRPr="00F11FD9">
        <w:rPr>
          <w:rFonts w:ascii="Times New Roman" w:eastAsia="Times New Roman" w:hAnsi="Times New Roman" w:cs="Times New Roman"/>
        </w:rPr>
        <w:t xml:space="preserve">). </w:t>
      </w:r>
    </w:p>
    <w:p w:rsidR="00233671" w:rsidRPr="00B55A25" w:rsidRDefault="00645319" w:rsidP="00645319">
      <w:pPr>
        <w:spacing w:after="0" w:line="360" w:lineRule="auto"/>
        <w:jc w:val="both"/>
        <w:rPr>
          <w:rFonts w:ascii="Times New Roman" w:eastAsia="Times New Roman" w:hAnsi="Times New Roman" w:cs="Times New Roman"/>
          <w:i/>
          <w:color w:val="000000"/>
        </w:rPr>
      </w:pPr>
      <w:r>
        <w:rPr>
          <w:rFonts w:ascii="Times New Roman" w:eastAsia="Times New Roman" w:hAnsi="Times New Roman" w:cs="Times New Roman"/>
          <w:shd w:val="clear" w:color="auto" w:fill="FFFFFF"/>
        </w:rPr>
        <w:t xml:space="preserve">   </w:t>
      </w:r>
      <w:r w:rsidR="00B55A25">
        <w:rPr>
          <w:rFonts w:ascii="Times New Roman" w:eastAsia="Times New Roman" w:hAnsi="Times New Roman" w:cs="Times New Roman"/>
          <w:shd w:val="clear" w:color="auto" w:fill="FFFFFF"/>
        </w:rPr>
        <w:t xml:space="preserve">   </w:t>
      </w:r>
      <w:r w:rsidR="00945870" w:rsidRPr="00F11FD9">
        <w:rPr>
          <w:rFonts w:ascii="Times New Roman" w:eastAsia="Times New Roman" w:hAnsi="Times New Roman" w:cs="Times New Roman"/>
          <w:shd w:val="clear" w:color="auto" w:fill="FFFFFF"/>
        </w:rPr>
        <w:t>Omega-3 fatty acids have been associated with many health</w:t>
      </w:r>
      <w:r w:rsidR="00945870" w:rsidRPr="00F11FD9">
        <w:rPr>
          <w:rFonts w:ascii="Times New Roman" w:eastAsia="Times New Roman" w:hAnsi="Times New Roman" w:cs="Times New Roman"/>
        </w:rPr>
        <w:t xml:space="preserve"> </w:t>
      </w:r>
      <w:r w:rsidR="009C4A1E" w:rsidRPr="00F11FD9">
        <w:rPr>
          <w:rFonts w:ascii="Times New Roman" w:eastAsia="Times New Roman" w:hAnsi="Times New Roman" w:cs="Times New Roman"/>
          <w:shd w:val="clear" w:color="auto" w:fill="FFFFFF"/>
        </w:rPr>
        <w:t>benefits (</w:t>
      </w:r>
      <w:r w:rsidR="00B10BF5">
        <w:rPr>
          <w:rFonts w:ascii="Times New Roman" w:eastAsia="Times New Roman" w:hAnsi="Times New Roman" w:cs="Times New Roman"/>
          <w:shd w:val="clear" w:color="auto" w:fill="FFFFFF"/>
        </w:rPr>
        <w:t>29</w:t>
      </w:r>
      <w:r w:rsidR="00945870" w:rsidRPr="00F11FD9">
        <w:rPr>
          <w:rFonts w:ascii="Times New Roman" w:eastAsia="Times New Roman" w:hAnsi="Times New Roman" w:cs="Times New Roman"/>
          <w:shd w:val="clear" w:color="auto" w:fill="FFFFFF"/>
        </w:rPr>
        <w:t>). “Omega-3 fatty acids modulate prostaglandin metabolism and decrease triglycerides and, in high doses, lower cholesterol and have antithrombotic and anti-inflammatory properties”. These studies were extensively reviewed and reported” (</w:t>
      </w:r>
      <w:r w:rsidR="00B10BF5">
        <w:rPr>
          <w:rFonts w:ascii="Times New Roman" w:eastAsia="Times New Roman" w:hAnsi="Times New Roman" w:cs="Times New Roman"/>
        </w:rPr>
        <w:t>30,31</w:t>
      </w:r>
      <w:r w:rsidR="00945870" w:rsidRPr="00F11FD9">
        <w:rPr>
          <w:rFonts w:ascii="Times New Roman" w:eastAsia="Times New Roman" w:hAnsi="Times New Roman" w:cs="Times New Roman"/>
          <w:shd w:val="clear" w:color="auto" w:fill="FFFFFF"/>
        </w:rPr>
        <w:t>). “A new arena for omega-3 fatty acids has emerged as adjuvants to drug treatment leading to synergism (potentiating the effects of drugs) or to decreasing their toxicity” (</w:t>
      </w:r>
      <w:r w:rsidR="00B10BF5">
        <w:rPr>
          <w:rFonts w:ascii="Times New Roman" w:eastAsia="Times New Roman" w:hAnsi="Times New Roman" w:cs="Times New Roman"/>
        </w:rPr>
        <w:t>32</w:t>
      </w:r>
      <w:r w:rsidR="00945870" w:rsidRPr="00F11FD9">
        <w:rPr>
          <w:rFonts w:ascii="Times New Roman" w:eastAsia="Times New Roman" w:hAnsi="Times New Roman" w:cs="Times New Roman"/>
          <w:shd w:val="clear" w:color="auto" w:fill="FFFFFF"/>
        </w:rPr>
        <w:t>). “Similarly, increasing the intake of omega-3 fatty acids while decreasing the omega-6 fatty acids in the diet has led to improvements and a decrease of non-steroidal anti-inflammatory agents in patients with rheumatoid arthritis (</w:t>
      </w:r>
      <w:r w:rsidR="00B10BF5">
        <w:rPr>
          <w:rFonts w:ascii="Times New Roman" w:eastAsia="Times New Roman" w:hAnsi="Times New Roman" w:cs="Times New Roman"/>
          <w:shd w:val="clear" w:color="auto" w:fill="FFFFFF"/>
        </w:rPr>
        <w:t>33</w:t>
      </w:r>
      <w:r w:rsidR="00945870" w:rsidRPr="00F11FD9">
        <w:rPr>
          <w:rFonts w:ascii="Times New Roman" w:eastAsia="Times New Roman" w:hAnsi="Times New Roman" w:cs="Times New Roman"/>
          <w:shd w:val="clear" w:color="auto" w:fill="FFFFFF"/>
        </w:rPr>
        <w:t>) and asthma” (</w:t>
      </w:r>
      <w:r w:rsidR="00B10BF5">
        <w:rPr>
          <w:rFonts w:ascii="Times New Roman" w:eastAsia="Times New Roman" w:hAnsi="Times New Roman" w:cs="Times New Roman"/>
          <w:shd w:val="clear" w:color="auto" w:fill="FFFFFF"/>
        </w:rPr>
        <w:t>34</w:t>
      </w:r>
      <w:r w:rsidR="00945870" w:rsidRPr="00F11FD9">
        <w:rPr>
          <w:rFonts w:ascii="Times New Roman" w:eastAsia="Times New Roman" w:hAnsi="Times New Roman" w:cs="Times New Roman"/>
          <w:shd w:val="clear" w:color="auto" w:fill="FFFFFF"/>
        </w:rPr>
        <w:t xml:space="preserve">). “The importance of omega-3 essential fatty acids in the diet is now evident, as well as the need to return to a more physiologic omega-6/omega-3 ratio of about 1-4/1 rather than the ratio of 20-16/1 provided by current Western diets. </w:t>
      </w:r>
      <w:proofErr w:type="gramStart"/>
      <w:r w:rsidR="00945870" w:rsidRPr="00F11FD9">
        <w:rPr>
          <w:rFonts w:ascii="Times New Roman" w:eastAsia="Times New Roman" w:hAnsi="Times New Roman" w:cs="Times New Roman"/>
          <w:shd w:val="clear" w:color="auto" w:fill="FFFFFF"/>
        </w:rPr>
        <w:t xml:space="preserve">In order to improve the ratio of omega-6/omega-3 essential fatty acids, it will be necessary to decrease the intake of omega-6 fatty acids from vegetable oils and to increase the intake of omega-3 fatty acids by using oils rich in omega-3 fatty acids and increase the intake of fish to two to three times per week or take supplements. </w:t>
      </w:r>
      <w:proofErr w:type="gramEnd"/>
      <w:r w:rsidR="00945870" w:rsidRPr="00F11FD9">
        <w:rPr>
          <w:rFonts w:ascii="Times New Roman" w:eastAsia="Times New Roman" w:hAnsi="Times New Roman" w:cs="Times New Roman"/>
          <w:shd w:val="clear" w:color="auto" w:fill="FFFFFF"/>
        </w:rPr>
        <w:t>Omega-3 fatty acids have been part of our diet since the beginning of time. It is only for the past 150 years that omega-3 fatty acids have been decreased in Western diets due to agribusiness and food processing. The need to return the omega-3 fatty acids into the food supply has been recognized by industry, which is already producing omega-3 enriched products” (</w:t>
      </w:r>
      <w:r w:rsidR="00F35216">
        <w:rPr>
          <w:rFonts w:ascii="Times New Roman" w:eastAsia="Times New Roman" w:hAnsi="Times New Roman" w:cs="Times New Roman"/>
        </w:rPr>
        <w:t>35</w:t>
      </w:r>
      <w:r w:rsidR="00945870" w:rsidRPr="00F11FD9">
        <w:rPr>
          <w:rFonts w:ascii="Times New Roman" w:eastAsia="Times New Roman" w:hAnsi="Times New Roman" w:cs="Times New Roman"/>
        </w:rPr>
        <w:t>).</w:t>
      </w:r>
      <w:r w:rsidR="00945870" w:rsidRPr="00F11FD9">
        <w:rPr>
          <w:rFonts w:ascii="Times New Roman" w:eastAsia="Times New Roman" w:hAnsi="Times New Roman" w:cs="Times New Roman"/>
          <w:shd w:val="clear" w:color="auto" w:fill="FFFFFF"/>
        </w:rPr>
        <w:t xml:space="preserve"> In this study omega-3, omega-6, omega-9 fatty acids were found to be high percentages in all studied taxa </w:t>
      </w:r>
      <w:r w:rsidR="00945870" w:rsidRPr="00F11FD9">
        <w:rPr>
          <w:rFonts w:ascii="Times New Roman" w:eastAsia="Times New Roman" w:hAnsi="Times New Roman" w:cs="Times New Roman"/>
        </w:rPr>
        <w:t>(Table 1).</w:t>
      </w:r>
      <w:r w:rsidR="00945870" w:rsidRPr="00F11FD9">
        <w:rPr>
          <w:rFonts w:ascii="Times New Roman" w:eastAsia="Times New Roman" w:hAnsi="Times New Roman" w:cs="Times New Roman"/>
          <w:shd w:val="clear" w:color="auto" w:fill="FFFFFF"/>
        </w:rPr>
        <w:t xml:space="preserve"> </w:t>
      </w:r>
      <w:r w:rsidR="00945870" w:rsidRPr="00F11FD9">
        <w:rPr>
          <w:rFonts w:ascii="Times New Roman" w:eastAsia="Times New Roman" w:hAnsi="Times New Roman" w:cs="Times New Roman"/>
        </w:rPr>
        <w:t>Total unsaturated fatty acid (USFA) of studied</w:t>
      </w:r>
      <w:r w:rsidR="00945870" w:rsidRPr="00F11FD9">
        <w:rPr>
          <w:rFonts w:ascii="Times New Roman" w:eastAsia="Times New Roman" w:hAnsi="Times New Roman" w:cs="Times New Roman"/>
          <w:i/>
        </w:rPr>
        <w:t xml:space="preserve"> </w:t>
      </w:r>
      <w:r w:rsidR="00945870" w:rsidRPr="00F11FD9">
        <w:rPr>
          <w:rFonts w:ascii="Times New Roman" w:eastAsia="Times New Roman" w:hAnsi="Times New Roman" w:cs="Times New Roman"/>
        </w:rPr>
        <w:t>taxa were between 68.11%</w:t>
      </w:r>
      <w:r w:rsidR="009C4A1E" w:rsidRPr="00F11FD9">
        <w:rPr>
          <w:rFonts w:ascii="Times New Roman" w:eastAsia="Times New Roman" w:hAnsi="Times New Roman" w:cs="Times New Roman"/>
        </w:rPr>
        <w:t xml:space="preserve"> and 80.67% (Table 1). Bakoglu </w:t>
      </w:r>
      <w:r w:rsidR="009C4A1E" w:rsidRPr="00F11FD9">
        <w:rPr>
          <w:rFonts w:ascii="Times New Roman" w:eastAsia="Times New Roman" w:hAnsi="Times New Roman" w:cs="Times New Roman"/>
          <w:i/>
        </w:rPr>
        <w:t>et</w:t>
      </w:r>
      <w:r w:rsidR="00945870" w:rsidRPr="00F11FD9">
        <w:rPr>
          <w:rFonts w:ascii="Times New Roman" w:eastAsia="Times New Roman" w:hAnsi="Times New Roman" w:cs="Times New Roman"/>
          <w:i/>
        </w:rPr>
        <w:t xml:space="preserve"> al</w:t>
      </w:r>
      <w:proofErr w:type="gramStart"/>
      <w:r w:rsidR="00945870" w:rsidRPr="00F11FD9">
        <w:rPr>
          <w:rFonts w:ascii="Times New Roman" w:eastAsia="Times New Roman" w:hAnsi="Times New Roman" w:cs="Times New Roman"/>
          <w:i/>
        </w:rPr>
        <w:t>.</w:t>
      </w:r>
      <w:r w:rsidR="009C4A1E" w:rsidRPr="00F11FD9">
        <w:rPr>
          <w:rFonts w:ascii="Times New Roman" w:eastAsia="Times New Roman" w:hAnsi="Times New Roman" w:cs="Times New Roman"/>
          <w:i/>
        </w:rPr>
        <w:t>,</w:t>
      </w:r>
      <w:proofErr w:type="gramEnd"/>
      <w:r w:rsidR="00945870" w:rsidRPr="00F11FD9">
        <w:rPr>
          <w:rFonts w:ascii="Times New Roman" w:eastAsia="Times New Roman" w:hAnsi="Times New Roman" w:cs="Times New Roman"/>
        </w:rPr>
        <w:t xml:space="preserve"> (2010) determined that</w:t>
      </w:r>
      <w:r w:rsidR="00945870" w:rsidRPr="00F11FD9">
        <w:rPr>
          <w:rFonts w:ascii="Times New Roman" w:eastAsia="Times New Roman" w:hAnsi="Times New Roman" w:cs="Times New Roman"/>
          <w:i/>
        </w:rPr>
        <w:t xml:space="preserve"> </w:t>
      </w:r>
      <w:r w:rsidR="00945870" w:rsidRPr="00F11FD9">
        <w:rPr>
          <w:rFonts w:ascii="Times New Roman" w:eastAsia="Times New Roman" w:hAnsi="Times New Roman" w:cs="Times New Roman"/>
          <w:i/>
        </w:rPr>
        <w:lastRenderedPageBreak/>
        <w:t xml:space="preserve">Medicago sativa </w:t>
      </w:r>
      <w:r w:rsidR="00945870" w:rsidRPr="00F11FD9">
        <w:rPr>
          <w:rFonts w:ascii="Times New Roman" w:eastAsia="Times New Roman" w:hAnsi="Times New Roman" w:cs="Times New Roman"/>
        </w:rPr>
        <w:t xml:space="preserve">has highest level of unsaturated fatty acid (83.46%) and also </w:t>
      </w:r>
      <w:r w:rsidR="00945870" w:rsidRPr="00F11FD9">
        <w:rPr>
          <w:rFonts w:ascii="Times New Roman" w:eastAsia="Times New Roman" w:hAnsi="Times New Roman" w:cs="Times New Roman"/>
          <w:i/>
        </w:rPr>
        <w:t xml:space="preserve">Medicago lupiluna </w:t>
      </w:r>
      <w:r w:rsidR="00945870" w:rsidRPr="00F11FD9">
        <w:rPr>
          <w:rFonts w:ascii="Times New Roman" w:eastAsia="Times New Roman" w:hAnsi="Times New Roman" w:cs="Times New Roman"/>
        </w:rPr>
        <w:t xml:space="preserve">(78.55%), </w:t>
      </w:r>
      <w:r w:rsidR="00945870" w:rsidRPr="00F11FD9">
        <w:rPr>
          <w:rFonts w:ascii="Times New Roman" w:eastAsia="Times New Roman" w:hAnsi="Times New Roman" w:cs="Times New Roman"/>
          <w:i/>
        </w:rPr>
        <w:t xml:space="preserve">M. rigidula </w:t>
      </w:r>
      <w:r w:rsidR="00945870" w:rsidRPr="00F11FD9">
        <w:rPr>
          <w:rFonts w:ascii="Times New Roman" w:eastAsia="Times New Roman" w:hAnsi="Times New Roman" w:cs="Times New Roman"/>
        </w:rPr>
        <w:t>var.</w:t>
      </w:r>
      <w:r w:rsidR="00945870" w:rsidRPr="00F11FD9">
        <w:rPr>
          <w:rFonts w:ascii="Times New Roman" w:eastAsia="Times New Roman" w:hAnsi="Times New Roman" w:cs="Times New Roman"/>
          <w:i/>
        </w:rPr>
        <w:t xml:space="preserve"> rigidula</w:t>
      </w:r>
      <w:r w:rsidR="009C4A1E" w:rsidRPr="00F11FD9">
        <w:rPr>
          <w:rFonts w:ascii="Times New Roman" w:eastAsia="Times New Roman" w:hAnsi="Times New Roman" w:cs="Times New Roman"/>
        </w:rPr>
        <w:t xml:space="preserve"> (</w:t>
      </w:r>
      <w:proofErr w:type="gramStart"/>
      <w:r w:rsidR="009C4A1E" w:rsidRPr="00F11FD9">
        <w:rPr>
          <w:rFonts w:ascii="Times New Roman" w:eastAsia="Times New Roman" w:hAnsi="Times New Roman" w:cs="Times New Roman"/>
        </w:rPr>
        <w:t>75.9</w:t>
      </w:r>
      <w:proofErr w:type="gramEnd"/>
      <w:r w:rsidR="009C4A1E" w:rsidRPr="00F11FD9">
        <w:rPr>
          <w:rFonts w:ascii="Times New Roman" w:eastAsia="Times New Roman" w:hAnsi="Times New Roman" w:cs="Times New Roman"/>
        </w:rPr>
        <w:t>%)</w:t>
      </w:r>
      <w:r w:rsidR="00945870" w:rsidRPr="00F11FD9">
        <w:rPr>
          <w:rFonts w:ascii="Times New Roman" w:eastAsia="Times New Roman" w:hAnsi="Times New Roman" w:cs="Times New Roman"/>
        </w:rPr>
        <w:t xml:space="preserve">. In another study, </w:t>
      </w:r>
      <w:r w:rsidR="00945870" w:rsidRPr="00F11FD9">
        <w:rPr>
          <w:rFonts w:ascii="Times New Roman" w:eastAsia="Times New Roman" w:hAnsi="Times New Roman" w:cs="Times New Roman"/>
          <w:i/>
        </w:rPr>
        <w:t xml:space="preserve">Vicia ervilia </w:t>
      </w:r>
      <w:r w:rsidR="00945870" w:rsidRPr="00F11FD9">
        <w:rPr>
          <w:rFonts w:ascii="Times New Roman" w:eastAsia="Times New Roman" w:hAnsi="Times New Roman" w:cs="Times New Roman"/>
        </w:rPr>
        <w:t xml:space="preserve">(80.43%) and </w:t>
      </w:r>
      <w:r w:rsidR="00945870" w:rsidRPr="00F11FD9">
        <w:rPr>
          <w:rFonts w:ascii="Times New Roman" w:eastAsia="Times New Roman" w:hAnsi="Times New Roman" w:cs="Times New Roman"/>
          <w:i/>
        </w:rPr>
        <w:t xml:space="preserve">Onobrychis fallax </w:t>
      </w:r>
      <w:r w:rsidR="00945870" w:rsidRPr="00F11FD9">
        <w:rPr>
          <w:rFonts w:ascii="Times New Roman" w:eastAsia="Times New Roman" w:hAnsi="Times New Roman" w:cs="Times New Roman"/>
        </w:rPr>
        <w:t>(79.58%) have unsaturated fatty acid concentrations in their seed oils (</w:t>
      </w:r>
      <w:r w:rsidR="00F35216">
        <w:rPr>
          <w:rFonts w:ascii="Times New Roman" w:eastAsia="Times New Roman" w:hAnsi="Times New Roman" w:cs="Times New Roman"/>
        </w:rPr>
        <w:t>27</w:t>
      </w:r>
      <w:r w:rsidR="00945870" w:rsidRPr="00F11FD9">
        <w:rPr>
          <w:rFonts w:ascii="Times New Roman" w:eastAsia="Times New Roman" w:hAnsi="Times New Roman" w:cs="Times New Roman"/>
        </w:rPr>
        <w:t>). Total saturated fatty acid (SFA) of studied</w:t>
      </w:r>
      <w:r w:rsidR="00945870" w:rsidRPr="00F11FD9">
        <w:rPr>
          <w:rFonts w:ascii="Times New Roman" w:eastAsia="Times New Roman" w:hAnsi="Times New Roman" w:cs="Times New Roman"/>
          <w:i/>
        </w:rPr>
        <w:t xml:space="preserve"> </w:t>
      </w:r>
      <w:r w:rsidR="00945870" w:rsidRPr="00F11FD9">
        <w:rPr>
          <w:rFonts w:ascii="Times New Roman" w:eastAsia="Times New Roman" w:hAnsi="Times New Roman" w:cs="Times New Roman"/>
        </w:rPr>
        <w:t xml:space="preserve">taxa were between 19.33% and 31.89%. </w:t>
      </w:r>
      <w:r w:rsidR="00945870" w:rsidRPr="00F11FD9">
        <w:rPr>
          <w:rFonts w:ascii="Times New Roman" w:eastAsia="Times New Roman" w:hAnsi="Times New Roman" w:cs="Times New Roman"/>
          <w:i/>
        </w:rPr>
        <w:t xml:space="preserve">O. montana </w:t>
      </w:r>
      <w:r w:rsidR="00945870" w:rsidRPr="00F11FD9">
        <w:rPr>
          <w:rFonts w:ascii="Times New Roman" w:eastAsia="Times New Roman" w:hAnsi="Times New Roman" w:cs="Times New Roman"/>
        </w:rPr>
        <w:t>subsp.</w:t>
      </w:r>
      <w:r w:rsidR="00945870" w:rsidRPr="00F11FD9">
        <w:rPr>
          <w:rFonts w:ascii="Times New Roman" w:eastAsia="Times New Roman" w:hAnsi="Times New Roman" w:cs="Times New Roman"/>
          <w:i/>
        </w:rPr>
        <w:t xml:space="preserve"> cadmea</w:t>
      </w:r>
      <w:r w:rsidR="00945870" w:rsidRPr="00F11FD9">
        <w:rPr>
          <w:rFonts w:ascii="Times New Roman" w:eastAsia="Times New Roman" w:hAnsi="Times New Roman" w:cs="Times New Roman"/>
        </w:rPr>
        <w:t xml:space="preserve"> has higgest level of SFA</w:t>
      </w:r>
      <w:r w:rsidR="00945870" w:rsidRPr="00F11FD9">
        <w:rPr>
          <w:rFonts w:ascii="Times New Roman" w:eastAsia="Times New Roman" w:hAnsi="Times New Roman" w:cs="Times New Roman"/>
          <w:i/>
        </w:rPr>
        <w:t xml:space="preserve"> </w:t>
      </w:r>
      <w:r w:rsidR="00945870" w:rsidRPr="00F11FD9">
        <w:rPr>
          <w:rFonts w:ascii="Times New Roman" w:eastAsia="Times New Roman" w:hAnsi="Times New Roman" w:cs="Times New Roman"/>
        </w:rPr>
        <w:t xml:space="preserve">(31.89); also in the </w:t>
      </w:r>
      <w:r w:rsidR="00945870" w:rsidRPr="00F11FD9">
        <w:rPr>
          <w:rFonts w:ascii="Times New Roman" w:eastAsia="Times New Roman" w:hAnsi="Times New Roman" w:cs="Times New Roman"/>
          <w:i/>
        </w:rPr>
        <w:t xml:space="preserve">L. nissolia </w:t>
      </w:r>
      <w:r w:rsidR="00945870" w:rsidRPr="00F11FD9">
        <w:rPr>
          <w:rFonts w:ascii="Times New Roman" w:eastAsia="Times New Roman" w:hAnsi="Times New Roman" w:cs="Times New Roman"/>
        </w:rPr>
        <w:t>(28.41%)</w:t>
      </w:r>
      <w:r w:rsidR="00945870" w:rsidRPr="00F11FD9">
        <w:rPr>
          <w:rFonts w:ascii="Times New Roman" w:eastAsia="Times New Roman" w:hAnsi="Times New Roman" w:cs="Times New Roman"/>
          <w:i/>
        </w:rPr>
        <w:t xml:space="preserve"> </w:t>
      </w:r>
      <w:r w:rsidR="00945870" w:rsidRPr="00F11FD9">
        <w:rPr>
          <w:rFonts w:ascii="Times New Roman" w:eastAsia="Times New Roman" w:hAnsi="Times New Roman" w:cs="Times New Roman"/>
        </w:rPr>
        <w:t>and</w:t>
      </w:r>
      <w:r w:rsidR="00945870" w:rsidRPr="00F11FD9">
        <w:rPr>
          <w:rFonts w:ascii="Times New Roman" w:eastAsia="Times New Roman" w:hAnsi="Times New Roman" w:cs="Times New Roman"/>
          <w:i/>
        </w:rPr>
        <w:t xml:space="preserve"> L. hirsutus </w:t>
      </w:r>
      <w:r w:rsidR="00945870" w:rsidRPr="00F11FD9">
        <w:rPr>
          <w:rFonts w:ascii="Times New Roman" w:eastAsia="Times New Roman" w:hAnsi="Times New Roman" w:cs="Times New Roman"/>
        </w:rPr>
        <w:t>(27.27%).</w:t>
      </w:r>
      <w:r w:rsidR="00945870" w:rsidRPr="00F11FD9">
        <w:rPr>
          <w:rFonts w:ascii="Times New Roman" w:eastAsia="Times New Roman" w:hAnsi="Times New Roman" w:cs="Times New Roman"/>
          <w:i/>
        </w:rPr>
        <w:t xml:space="preserve"> </w:t>
      </w:r>
      <w:r w:rsidR="00945870" w:rsidRPr="00F11FD9">
        <w:rPr>
          <w:rFonts w:ascii="Times New Roman" w:eastAsia="Times New Roman" w:hAnsi="Times New Roman" w:cs="Times New Roman"/>
        </w:rPr>
        <w:t>“The results of the this study, as far as</w:t>
      </w:r>
      <w:r w:rsidR="00945870" w:rsidRPr="00F11FD9">
        <w:rPr>
          <w:rFonts w:ascii="Times New Roman" w:eastAsia="Times New Roman" w:hAnsi="Times New Roman" w:cs="Times New Roman"/>
          <w:i/>
        </w:rPr>
        <w:t xml:space="preserve"> </w:t>
      </w:r>
      <w:r w:rsidR="00945870" w:rsidRPr="00F11FD9">
        <w:rPr>
          <w:rFonts w:ascii="Times New Roman" w:eastAsia="Times New Roman" w:hAnsi="Times New Roman" w:cs="Times New Roman"/>
        </w:rPr>
        <w:t>unsaturated fatty acid content is concerned,</w:t>
      </w:r>
      <w:r w:rsidR="00945870" w:rsidRPr="00F11FD9">
        <w:rPr>
          <w:rFonts w:ascii="Times New Roman" w:eastAsia="Times New Roman" w:hAnsi="Times New Roman" w:cs="Times New Roman"/>
          <w:i/>
        </w:rPr>
        <w:t xml:space="preserve"> </w:t>
      </w:r>
      <w:r w:rsidR="00945870" w:rsidRPr="00F11FD9">
        <w:rPr>
          <w:rFonts w:ascii="Times New Roman" w:eastAsia="Times New Roman" w:hAnsi="Times New Roman" w:cs="Times New Roman"/>
        </w:rPr>
        <w:t>is supported by previous leguminous studies</w:t>
      </w:r>
      <w:r w:rsidR="00945870" w:rsidRPr="00F11FD9">
        <w:rPr>
          <w:rFonts w:ascii="Times New Roman" w:eastAsia="Times New Roman" w:hAnsi="Times New Roman" w:cs="Times New Roman"/>
          <w:i/>
        </w:rPr>
        <w:t xml:space="preserve"> </w:t>
      </w:r>
      <w:r w:rsidR="00945870" w:rsidRPr="00F11FD9">
        <w:rPr>
          <w:rFonts w:ascii="Times New Roman" w:eastAsia="Times New Roman" w:hAnsi="Times New Roman" w:cs="Times New Roman"/>
        </w:rPr>
        <w:t>(</w:t>
      </w:r>
      <w:r w:rsidR="00F35216">
        <w:rPr>
          <w:rFonts w:ascii="Times New Roman" w:eastAsia="Times New Roman" w:hAnsi="Times New Roman" w:cs="Times New Roman"/>
        </w:rPr>
        <w:t>36</w:t>
      </w:r>
      <w:r w:rsidR="00945870" w:rsidRPr="00F11FD9">
        <w:rPr>
          <w:rFonts w:ascii="Times New Roman" w:eastAsia="Times New Roman" w:hAnsi="Times New Roman" w:cs="Times New Roman"/>
        </w:rPr>
        <w:t>). All these studies showed</w:t>
      </w:r>
      <w:r w:rsidR="00945870" w:rsidRPr="00F11FD9">
        <w:rPr>
          <w:rFonts w:ascii="Times New Roman" w:eastAsia="Times New Roman" w:hAnsi="Times New Roman" w:cs="Times New Roman"/>
          <w:i/>
        </w:rPr>
        <w:t xml:space="preserve"> </w:t>
      </w:r>
      <w:r w:rsidR="00945870" w:rsidRPr="00F11FD9">
        <w:rPr>
          <w:rFonts w:ascii="Times New Roman" w:eastAsia="Times New Roman" w:hAnsi="Times New Roman" w:cs="Times New Roman"/>
        </w:rPr>
        <w:t>that the saturated and particularly unsaturated fatty acid</w:t>
      </w:r>
      <w:r w:rsidR="00945870" w:rsidRPr="00F11FD9">
        <w:rPr>
          <w:rFonts w:ascii="Times New Roman" w:eastAsia="Times New Roman" w:hAnsi="Times New Roman" w:cs="Times New Roman"/>
          <w:i/>
        </w:rPr>
        <w:t xml:space="preserve"> </w:t>
      </w:r>
      <w:r w:rsidR="00945870" w:rsidRPr="00F11FD9">
        <w:rPr>
          <w:rFonts w:ascii="Times New Roman" w:eastAsia="Times New Roman" w:hAnsi="Times New Roman" w:cs="Times New Roman"/>
        </w:rPr>
        <w:t>contents of Leguminosae seed oils are closely allied</w:t>
      </w:r>
      <w:r w:rsidR="00945870" w:rsidRPr="00F11FD9">
        <w:rPr>
          <w:rFonts w:ascii="Times New Roman" w:eastAsia="Times New Roman" w:hAnsi="Times New Roman" w:cs="Times New Roman"/>
          <w:i/>
        </w:rPr>
        <w:t xml:space="preserve"> </w:t>
      </w:r>
      <w:r w:rsidR="00945870" w:rsidRPr="00F11FD9">
        <w:rPr>
          <w:rFonts w:ascii="Times New Roman" w:eastAsia="Times New Roman" w:hAnsi="Times New Roman" w:cs="Times New Roman"/>
        </w:rPr>
        <w:t>to each other and the main components in the oils</w:t>
      </w:r>
      <w:r w:rsidR="00945870" w:rsidRPr="00F11FD9">
        <w:rPr>
          <w:rFonts w:ascii="Times New Roman" w:eastAsia="Times New Roman" w:hAnsi="Times New Roman" w:cs="Times New Roman"/>
          <w:i/>
        </w:rPr>
        <w:t xml:space="preserve"> </w:t>
      </w:r>
      <w:r w:rsidR="00945870" w:rsidRPr="00F11FD9">
        <w:rPr>
          <w:rFonts w:ascii="Times New Roman" w:eastAsia="Times New Roman" w:hAnsi="Times New Roman" w:cs="Times New Roman"/>
        </w:rPr>
        <w:t>are linoleic and linolenic type fatty acids.</w:t>
      </w:r>
      <w:r w:rsidR="00945870" w:rsidRPr="00F11FD9">
        <w:rPr>
          <w:rFonts w:ascii="Calibri" w:eastAsia="Calibri" w:hAnsi="Calibri" w:cs="Calibri"/>
        </w:rPr>
        <w:t xml:space="preserve"> </w:t>
      </w:r>
      <w:r w:rsidR="00945870" w:rsidRPr="00F11FD9">
        <w:rPr>
          <w:rFonts w:ascii="Times New Roman" w:eastAsia="Times New Roman" w:hAnsi="Times New Roman" w:cs="Times New Roman"/>
        </w:rPr>
        <w:t xml:space="preserve">Hierarchical cluster analysis essential of studied samples is seen in Figure 1. </w:t>
      </w:r>
      <w:r w:rsidR="00945870" w:rsidRPr="00F11FD9">
        <w:rPr>
          <w:rFonts w:ascii="Times New Roman" w:eastAsia="Times New Roman" w:hAnsi="Times New Roman" w:cs="Times New Roman"/>
          <w:color w:val="000000"/>
        </w:rPr>
        <w:t xml:space="preserve">Results of cluster analysis based on the distribution of fatty acid compounds show two main groups; </w:t>
      </w:r>
      <w:r w:rsidR="00945870" w:rsidRPr="00F11FD9">
        <w:rPr>
          <w:rFonts w:ascii="Times New Roman" w:eastAsia="Times New Roman" w:hAnsi="Times New Roman" w:cs="Times New Roman"/>
        </w:rPr>
        <w:t>linoleic acid (first) and</w:t>
      </w:r>
      <w:r w:rsidR="00945870" w:rsidRPr="00F11FD9">
        <w:rPr>
          <w:rFonts w:ascii="Times New Roman" w:eastAsia="Times New Roman" w:hAnsi="Times New Roman" w:cs="Times New Roman"/>
          <w:i/>
        </w:rPr>
        <w:t xml:space="preserve"> </w:t>
      </w:r>
      <w:r w:rsidR="00945870" w:rsidRPr="00F11FD9">
        <w:rPr>
          <w:rFonts w:ascii="Times New Roman" w:eastAsia="Times New Roman" w:hAnsi="Times New Roman" w:cs="Times New Roman"/>
        </w:rPr>
        <w:t>the other fatty acids (second) (Figure 1)</w:t>
      </w:r>
      <w:r w:rsidR="00945870" w:rsidRPr="00F11FD9">
        <w:rPr>
          <w:rFonts w:ascii="Times New Roman" w:eastAsia="Times New Roman" w:hAnsi="Times New Roman" w:cs="Times New Roman"/>
          <w:i/>
        </w:rPr>
        <w:t xml:space="preserve">. </w:t>
      </w:r>
      <w:r w:rsidR="00945870" w:rsidRPr="00F11FD9">
        <w:rPr>
          <w:rFonts w:ascii="Times New Roman" w:eastAsia="Times New Roman" w:hAnsi="Times New Roman" w:cs="Times New Roman"/>
          <w:shd w:val="clear" w:color="auto" w:fill="FFFFFF"/>
        </w:rPr>
        <w:t>Seed oils of some Fabaceae taxa</w:t>
      </w:r>
      <w:r w:rsidR="00945870" w:rsidRPr="00F11FD9">
        <w:rPr>
          <w:rFonts w:ascii="Times New Roman" w:eastAsia="Times New Roman" w:hAnsi="Times New Roman" w:cs="Times New Roman"/>
        </w:rPr>
        <w:t xml:space="preserve"> </w:t>
      </w:r>
      <w:r w:rsidR="00945870" w:rsidRPr="00F11FD9">
        <w:rPr>
          <w:rFonts w:ascii="Times New Roman" w:eastAsia="Times New Roman" w:hAnsi="Times New Roman" w:cs="Times New Roman"/>
          <w:shd w:val="clear" w:color="auto" w:fill="FFFFFF"/>
        </w:rPr>
        <w:t>have attracted attention because of their</w:t>
      </w:r>
      <w:r w:rsidR="00945870" w:rsidRPr="00F11FD9">
        <w:rPr>
          <w:rFonts w:ascii="Times New Roman" w:eastAsia="Times New Roman" w:hAnsi="Times New Roman" w:cs="Times New Roman"/>
        </w:rPr>
        <w:t xml:space="preserve"> </w:t>
      </w:r>
      <w:r w:rsidR="00945870" w:rsidRPr="00F11FD9">
        <w:rPr>
          <w:rFonts w:ascii="Times New Roman" w:eastAsia="Times New Roman" w:hAnsi="Times New Roman" w:cs="Times New Roman"/>
          <w:shd w:val="clear" w:color="auto" w:fill="FFFFFF"/>
        </w:rPr>
        <w:t>value for industrial purposes and compounds of seed oils can be chemotaxonomic significance of studied taxa</w:t>
      </w:r>
      <w:r w:rsidR="00945870" w:rsidRPr="00F11FD9">
        <w:rPr>
          <w:rFonts w:ascii="Times New Roman" w:eastAsia="Times New Roman" w:hAnsi="Times New Roman" w:cs="Times New Roman"/>
        </w:rPr>
        <w:t xml:space="preserve"> </w:t>
      </w:r>
      <w:r w:rsidR="00945870" w:rsidRPr="00F11FD9">
        <w:rPr>
          <w:rFonts w:ascii="Times New Roman" w:eastAsia="Times New Roman" w:hAnsi="Times New Roman" w:cs="Times New Roman"/>
          <w:shd w:val="clear" w:color="auto" w:fill="FFFFFF"/>
        </w:rPr>
        <w:t>(</w:t>
      </w:r>
      <w:r w:rsidR="00F35216">
        <w:rPr>
          <w:rFonts w:ascii="Times New Roman" w:eastAsia="Times New Roman" w:hAnsi="Times New Roman" w:cs="Times New Roman"/>
          <w:shd w:val="clear" w:color="auto" w:fill="FFFFFF"/>
        </w:rPr>
        <w:t>7</w:t>
      </w:r>
      <w:r w:rsidR="00945870" w:rsidRPr="00F11FD9">
        <w:rPr>
          <w:rFonts w:ascii="Times New Roman" w:eastAsia="Times New Roman" w:hAnsi="Times New Roman" w:cs="Times New Roman"/>
          <w:shd w:val="clear" w:color="auto" w:fill="FFFFFF"/>
        </w:rPr>
        <w:t xml:space="preserve">). </w:t>
      </w:r>
      <w:r w:rsidR="00945870" w:rsidRPr="00F11FD9">
        <w:rPr>
          <w:rFonts w:ascii="Times New Roman" w:eastAsia="Times New Roman" w:hAnsi="Times New Roman" w:cs="Times New Roman"/>
          <w:i/>
        </w:rPr>
        <w:t xml:space="preserve">O. montana </w:t>
      </w:r>
      <w:r w:rsidR="00945870" w:rsidRPr="00F11FD9">
        <w:rPr>
          <w:rFonts w:ascii="Times New Roman" w:eastAsia="Times New Roman" w:hAnsi="Times New Roman" w:cs="Times New Roman"/>
        </w:rPr>
        <w:t>subsp.</w:t>
      </w:r>
      <w:r w:rsidR="00945870" w:rsidRPr="00F11FD9">
        <w:rPr>
          <w:rFonts w:ascii="Times New Roman" w:eastAsia="Times New Roman" w:hAnsi="Times New Roman" w:cs="Times New Roman"/>
          <w:i/>
        </w:rPr>
        <w:t xml:space="preserve"> cadmea</w:t>
      </w:r>
      <w:r w:rsidR="00945870" w:rsidRPr="00F11FD9">
        <w:rPr>
          <w:rFonts w:ascii="Times New Roman" w:eastAsia="Times New Roman" w:hAnsi="Times New Roman" w:cs="Times New Roman"/>
        </w:rPr>
        <w:t xml:space="preserve"> was very far apart from all the other taxa. </w:t>
      </w:r>
      <w:r w:rsidR="00945870" w:rsidRPr="00F11FD9">
        <w:rPr>
          <w:rFonts w:ascii="Times New Roman" w:eastAsia="Times New Roman" w:hAnsi="Times New Roman" w:cs="Times New Roman"/>
          <w:color w:val="000000"/>
        </w:rPr>
        <w:t xml:space="preserve">We can seperate second main group </w:t>
      </w:r>
      <w:r w:rsidR="00945870" w:rsidRPr="00F11FD9">
        <w:rPr>
          <w:rFonts w:ascii="Times New Roman" w:eastAsia="Times New Roman" w:hAnsi="Times New Roman" w:cs="Times New Roman"/>
        </w:rPr>
        <w:t>in three groups;</w:t>
      </w:r>
      <w:r w:rsidR="00945870" w:rsidRPr="00F11FD9">
        <w:rPr>
          <w:rFonts w:ascii="Times New Roman" w:eastAsia="Times New Roman" w:hAnsi="Times New Roman" w:cs="Times New Roman"/>
          <w:b/>
        </w:rPr>
        <w:t xml:space="preserve"> </w:t>
      </w:r>
      <w:r w:rsidR="00945870" w:rsidRPr="00F11FD9">
        <w:rPr>
          <w:rFonts w:ascii="Times New Roman" w:eastAsia="Times New Roman" w:hAnsi="Times New Roman" w:cs="Times New Roman"/>
        </w:rPr>
        <w:t xml:space="preserve">first </w:t>
      </w:r>
      <w:r w:rsidR="00E12054" w:rsidRPr="00E12054">
        <w:rPr>
          <w:rFonts w:ascii="Times New Roman" w:eastAsia="Times New Roman" w:hAnsi="Times New Roman" w:cs="Times New Roman"/>
          <w:i/>
          <w:highlight w:val="yellow"/>
        </w:rPr>
        <w:t>Trigonella</w:t>
      </w:r>
      <w:r w:rsidR="00945870" w:rsidRPr="00F11FD9">
        <w:rPr>
          <w:rFonts w:ascii="Times New Roman" w:eastAsia="Times New Roman" w:hAnsi="Times New Roman" w:cs="Times New Roman"/>
          <w:i/>
        </w:rPr>
        <w:t xml:space="preserve"> monantha </w:t>
      </w:r>
      <w:r w:rsidR="00945870" w:rsidRPr="00F11FD9">
        <w:rPr>
          <w:rFonts w:ascii="Times New Roman" w:eastAsia="Times New Roman" w:hAnsi="Times New Roman" w:cs="Times New Roman"/>
        </w:rPr>
        <w:t>subsp.</w:t>
      </w:r>
      <w:r w:rsidR="00945870" w:rsidRPr="00F11FD9">
        <w:rPr>
          <w:rFonts w:ascii="Times New Roman" w:eastAsia="Times New Roman" w:hAnsi="Times New Roman" w:cs="Times New Roman"/>
          <w:i/>
        </w:rPr>
        <w:t xml:space="preserve"> monantha</w:t>
      </w:r>
      <w:r w:rsidR="00945870" w:rsidRPr="00F11FD9">
        <w:rPr>
          <w:rFonts w:ascii="Times New Roman" w:eastAsia="Times New Roman" w:hAnsi="Times New Roman" w:cs="Times New Roman"/>
        </w:rPr>
        <w:t xml:space="preserve">, second </w:t>
      </w:r>
      <w:r w:rsidR="00E12054" w:rsidRPr="00E12054">
        <w:rPr>
          <w:rFonts w:ascii="Times New Roman" w:eastAsia="Times New Roman" w:hAnsi="Times New Roman" w:cs="Times New Roman"/>
          <w:i/>
          <w:highlight w:val="yellow"/>
        </w:rPr>
        <w:t>Pisum</w:t>
      </w:r>
      <w:r w:rsidR="00945870" w:rsidRPr="00F11FD9">
        <w:rPr>
          <w:rFonts w:ascii="Times New Roman" w:eastAsia="Times New Roman" w:hAnsi="Times New Roman" w:cs="Times New Roman"/>
          <w:i/>
        </w:rPr>
        <w:t xml:space="preserve"> sativum </w:t>
      </w:r>
      <w:r w:rsidR="00945870" w:rsidRPr="00F11FD9">
        <w:rPr>
          <w:rFonts w:ascii="Times New Roman" w:eastAsia="Times New Roman" w:hAnsi="Times New Roman" w:cs="Times New Roman"/>
        </w:rPr>
        <w:t>subsp.</w:t>
      </w:r>
      <w:r w:rsidR="00945870" w:rsidRPr="00F11FD9">
        <w:rPr>
          <w:rFonts w:ascii="Times New Roman" w:eastAsia="Times New Roman" w:hAnsi="Times New Roman" w:cs="Times New Roman"/>
          <w:i/>
        </w:rPr>
        <w:t xml:space="preserve"> arvense</w:t>
      </w:r>
      <w:r w:rsidR="00945870" w:rsidRPr="00F11FD9">
        <w:rPr>
          <w:rFonts w:ascii="Times New Roman" w:eastAsia="Times New Roman" w:hAnsi="Times New Roman" w:cs="Times New Roman"/>
        </w:rPr>
        <w:t xml:space="preserve"> and </w:t>
      </w:r>
      <w:r w:rsidR="00E12054" w:rsidRPr="00E12054">
        <w:rPr>
          <w:rFonts w:ascii="Times New Roman" w:eastAsia="Times New Roman" w:hAnsi="Times New Roman" w:cs="Times New Roman"/>
          <w:i/>
          <w:highlight w:val="yellow"/>
        </w:rPr>
        <w:t>Trigonella</w:t>
      </w:r>
      <w:r w:rsidR="00945870" w:rsidRPr="00F11FD9">
        <w:rPr>
          <w:rFonts w:ascii="Times New Roman" w:eastAsia="Times New Roman" w:hAnsi="Times New Roman" w:cs="Times New Roman"/>
          <w:i/>
        </w:rPr>
        <w:t xml:space="preserve"> foenum-graceum</w:t>
      </w:r>
      <w:r w:rsidR="00945870" w:rsidRPr="00F11FD9">
        <w:rPr>
          <w:rFonts w:ascii="Times New Roman" w:eastAsia="Times New Roman" w:hAnsi="Times New Roman" w:cs="Times New Roman"/>
        </w:rPr>
        <w:t xml:space="preserve">, third </w:t>
      </w:r>
      <w:r w:rsidR="00945870" w:rsidRPr="00F11FD9">
        <w:rPr>
          <w:rFonts w:ascii="Times New Roman" w:eastAsia="Times New Roman" w:hAnsi="Times New Roman" w:cs="Times New Roman"/>
          <w:i/>
        </w:rPr>
        <w:t>L. nissolia</w:t>
      </w:r>
      <w:r w:rsidR="00945870" w:rsidRPr="00F11FD9">
        <w:rPr>
          <w:rFonts w:ascii="Times New Roman" w:eastAsia="Times New Roman" w:hAnsi="Times New Roman" w:cs="Times New Roman"/>
        </w:rPr>
        <w:t xml:space="preserve"> and </w:t>
      </w:r>
      <w:r w:rsidR="00945870" w:rsidRPr="00F11FD9">
        <w:rPr>
          <w:rFonts w:ascii="Times New Roman" w:eastAsia="Times New Roman" w:hAnsi="Times New Roman" w:cs="Times New Roman"/>
          <w:i/>
        </w:rPr>
        <w:t>L. hirsutus</w:t>
      </w:r>
      <w:r w:rsidR="00945870" w:rsidRPr="00F11FD9">
        <w:rPr>
          <w:rFonts w:ascii="Times New Roman" w:eastAsia="Times New Roman" w:hAnsi="Times New Roman" w:cs="Times New Roman"/>
        </w:rPr>
        <w:t xml:space="preserve"> samples.</w:t>
      </w:r>
      <w:r w:rsidR="00945870" w:rsidRPr="00F11FD9">
        <w:rPr>
          <w:rFonts w:ascii="Times New Roman" w:eastAsia="Times New Roman" w:hAnsi="Times New Roman" w:cs="Times New Roman"/>
          <w:color w:val="000000"/>
        </w:rPr>
        <w:t xml:space="preserve"> </w:t>
      </w:r>
      <w:r w:rsidR="00945870" w:rsidRPr="00F11FD9">
        <w:rPr>
          <w:rFonts w:ascii="Times New Roman" w:eastAsia="Times New Roman" w:hAnsi="Times New Roman" w:cs="Times New Roman"/>
        </w:rPr>
        <w:t xml:space="preserve">In fact, in the second main group </w:t>
      </w:r>
      <w:r w:rsidR="00945870" w:rsidRPr="00F11FD9">
        <w:rPr>
          <w:rFonts w:ascii="Times New Roman" w:eastAsia="Times New Roman" w:hAnsi="Times New Roman" w:cs="Times New Roman"/>
          <w:i/>
        </w:rPr>
        <w:t xml:space="preserve">T. monantha </w:t>
      </w:r>
      <w:r w:rsidR="00945870" w:rsidRPr="00F11FD9">
        <w:rPr>
          <w:rFonts w:ascii="Times New Roman" w:eastAsia="Times New Roman" w:hAnsi="Times New Roman" w:cs="Times New Roman"/>
        </w:rPr>
        <w:t>subsp.</w:t>
      </w:r>
      <w:r w:rsidR="00945870" w:rsidRPr="00F11FD9">
        <w:rPr>
          <w:rFonts w:ascii="Times New Roman" w:eastAsia="Times New Roman" w:hAnsi="Times New Roman" w:cs="Times New Roman"/>
          <w:i/>
        </w:rPr>
        <w:t xml:space="preserve"> monantha</w:t>
      </w:r>
      <w:r w:rsidR="00945870" w:rsidRPr="00F11FD9">
        <w:rPr>
          <w:rFonts w:ascii="Times New Roman" w:eastAsia="Times New Roman" w:hAnsi="Times New Roman" w:cs="Times New Roman"/>
        </w:rPr>
        <w:t xml:space="preserve"> was showed different fatty acid composition from all the other taxa in the second group.</w:t>
      </w:r>
      <w:r w:rsidR="00945870" w:rsidRPr="00F11FD9">
        <w:rPr>
          <w:rFonts w:ascii="Times New Roman" w:eastAsia="Times New Roman" w:hAnsi="Times New Roman" w:cs="Times New Roman"/>
          <w:color w:val="000000"/>
        </w:rPr>
        <w:t xml:space="preserve"> </w:t>
      </w:r>
      <w:r w:rsidR="00E12054" w:rsidRPr="00E12054">
        <w:rPr>
          <w:rFonts w:ascii="Times New Roman" w:eastAsia="Times New Roman" w:hAnsi="Times New Roman" w:cs="Times New Roman"/>
          <w:i/>
          <w:highlight w:val="yellow"/>
        </w:rPr>
        <w:t>Lathyrus</w:t>
      </w:r>
      <w:r w:rsidR="00945870" w:rsidRPr="00F11FD9">
        <w:rPr>
          <w:rFonts w:ascii="Times New Roman" w:eastAsia="Times New Roman" w:hAnsi="Times New Roman" w:cs="Times New Roman"/>
          <w:i/>
        </w:rPr>
        <w:t xml:space="preserve"> nissolia</w:t>
      </w:r>
      <w:r w:rsidR="00945870" w:rsidRPr="00F11FD9">
        <w:rPr>
          <w:rFonts w:ascii="Times New Roman" w:eastAsia="Times New Roman" w:hAnsi="Times New Roman" w:cs="Times New Roman"/>
        </w:rPr>
        <w:t xml:space="preserve"> and </w:t>
      </w:r>
      <w:r w:rsidR="00E12054" w:rsidRPr="00E12054">
        <w:rPr>
          <w:rFonts w:ascii="Times New Roman" w:eastAsia="Times New Roman" w:hAnsi="Times New Roman" w:cs="Times New Roman"/>
          <w:i/>
          <w:highlight w:val="yellow"/>
        </w:rPr>
        <w:t>Lathyrus</w:t>
      </w:r>
      <w:r w:rsidR="00945870" w:rsidRPr="00F11FD9">
        <w:rPr>
          <w:rFonts w:ascii="Times New Roman" w:eastAsia="Times New Roman" w:hAnsi="Times New Roman" w:cs="Times New Roman"/>
          <w:i/>
        </w:rPr>
        <w:t xml:space="preserve"> hirsutus</w:t>
      </w:r>
      <w:r w:rsidR="00945870" w:rsidRPr="00F11FD9">
        <w:rPr>
          <w:rFonts w:ascii="Times New Roman" w:eastAsia="Times New Roman" w:hAnsi="Times New Roman" w:cs="Times New Roman"/>
        </w:rPr>
        <w:t xml:space="preserve"> which were in the same genus (</w:t>
      </w:r>
      <w:r w:rsidR="00945870" w:rsidRPr="00F11FD9">
        <w:rPr>
          <w:rFonts w:ascii="Times New Roman" w:eastAsia="Times New Roman" w:hAnsi="Times New Roman" w:cs="Times New Roman"/>
          <w:i/>
        </w:rPr>
        <w:t>Lathyrus</w:t>
      </w:r>
      <w:r w:rsidR="00945870" w:rsidRPr="00F11FD9">
        <w:rPr>
          <w:rFonts w:ascii="Times New Roman" w:eastAsia="Times New Roman" w:hAnsi="Times New Roman" w:cs="Times New Roman"/>
        </w:rPr>
        <w:t xml:space="preserve">), are very close in the dendogram in terms of major fatty acid components. It is noteworthy that, </w:t>
      </w:r>
      <w:r w:rsidR="00945870" w:rsidRPr="00F11FD9">
        <w:rPr>
          <w:rFonts w:ascii="Times New Roman" w:eastAsia="Times New Roman" w:hAnsi="Times New Roman" w:cs="Times New Roman"/>
          <w:i/>
        </w:rPr>
        <w:t xml:space="preserve">P. sativum </w:t>
      </w:r>
      <w:r w:rsidR="00945870" w:rsidRPr="00F11FD9">
        <w:rPr>
          <w:rFonts w:ascii="Times New Roman" w:eastAsia="Times New Roman" w:hAnsi="Times New Roman" w:cs="Times New Roman"/>
        </w:rPr>
        <w:t>subsp.</w:t>
      </w:r>
      <w:r w:rsidR="00945870" w:rsidRPr="00F11FD9">
        <w:rPr>
          <w:rFonts w:ascii="Times New Roman" w:eastAsia="Times New Roman" w:hAnsi="Times New Roman" w:cs="Times New Roman"/>
          <w:i/>
        </w:rPr>
        <w:t xml:space="preserve"> arvense</w:t>
      </w:r>
      <w:r w:rsidR="00945870" w:rsidRPr="00F11FD9">
        <w:rPr>
          <w:rFonts w:ascii="Times New Roman" w:eastAsia="Times New Roman" w:hAnsi="Times New Roman" w:cs="Times New Roman"/>
        </w:rPr>
        <w:t xml:space="preserve"> and </w:t>
      </w:r>
      <w:r w:rsidR="00945870" w:rsidRPr="00F11FD9">
        <w:rPr>
          <w:rFonts w:ascii="Times New Roman" w:eastAsia="Times New Roman" w:hAnsi="Times New Roman" w:cs="Times New Roman"/>
          <w:i/>
        </w:rPr>
        <w:t>T. foenum-graceum</w:t>
      </w:r>
      <w:r w:rsidR="00945870" w:rsidRPr="00F11FD9">
        <w:rPr>
          <w:rFonts w:ascii="Times New Roman" w:eastAsia="Times New Roman" w:hAnsi="Times New Roman" w:cs="Times New Roman"/>
          <w:i/>
          <w:color w:val="000000"/>
        </w:rPr>
        <w:t xml:space="preserve"> </w:t>
      </w:r>
      <w:r w:rsidR="00945870" w:rsidRPr="00F11FD9">
        <w:rPr>
          <w:rFonts w:ascii="Times New Roman" w:eastAsia="Times New Roman" w:hAnsi="Times New Roman" w:cs="Times New Roman"/>
        </w:rPr>
        <w:t xml:space="preserve">which were not in the same genus, but these species are close in the dendogram in terms of major fatty acid components. </w:t>
      </w:r>
      <w:r w:rsidR="00472784" w:rsidRPr="00472784">
        <w:rPr>
          <w:rFonts w:ascii="Times New Roman" w:hAnsi="Times New Roman" w:cs="Times New Roman"/>
          <w:i/>
          <w:highlight w:val="yellow"/>
        </w:rPr>
        <w:t>Onobrychis montana</w:t>
      </w:r>
      <w:r w:rsidR="00472784" w:rsidRPr="00472784">
        <w:rPr>
          <w:rFonts w:ascii="Times New Roman" w:hAnsi="Times New Roman" w:cs="Times New Roman"/>
          <w:highlight w:val="yellow"/>
        </w:rPr>
        <w:t xml:space="preserve"> subsp. </w:t>
      </w:r>
      <w:r w:rsidR="00472784" w:rsidRPr="00472784">
        <w:rPr>
          <w:rFonts w:ascii="Times New Roman" w:hAnsi="Times New Roman" w:cs="Times New Roman"/>
          <w:i/>
          <w:highlight w:val="yellow"/>
        </w:rPr>
        <w:t>cadmea</w:t>
      </w:r>
      <w:r w:rsidR="00472784" w:rsidRPr="00472784">
        <w:rPr>
          <w:rFonts w:ascii="Times New Roman" w:hAnsi="Times New Roman" w:cs="Times New Roman"/>
          <w:highlight w:val="yellow"/>
        </w:rPr>
        <w:t xml:space="preserve"> were collected in a single cluster;</w:t>
      </w:r>
      <w:r w:rsidR="00472784" w:rsidRPr="00F11FD9">
        <w:rPr>
          <w:rFonts w:ascii="Times New Roman" w:eastAsia="Times New Roman" w:hAnsi="Times New Roman" w:cs="Times New Roman"/>
        </w:rPr>
        <w:t xml:space="preserve"> </w:t>
      </w:r>
      <w:r w:rsidR="00472784">
        <w:rPr>
          <w:rFonts w:ascii="Times New Roman" w:eastAsia="Times New Roman" w:hAnsi="Times New Roman" w:cs="Times New Roman"/>
        </w:rPr>
        <w:t>a</w:t>
      </w:r>
      <w:r w:rsidR="00945870" w:rsidRPr="00F11FD9">
        <w:rPr>
          <w:rFonts w:ascii="Times New Roman" w:eastAsia="Times New Roman" w:hAnsi="Times New Roman" w:cs="Times New Roman"/>
        </w:rPr>
        <w:t xml:space="preserve">ccording to these results, some of comments can be made about relationships of studied samples </w:t>
      </w:r>
      <w:r w:rsidR="00945870" w:rsidRPr="00F11FD9">
        <w:rPr>
          <w:rFonts w:ascii="Times New Roman" w:eastAsia="Times New Roman" w:hAnsi="Times New Roman" w:cs="Times New Roman"/>
          <w:color w:val="000000"/>
        </w:rPr>
        <w:t>(Figure 1)</w:t>
      </w:r>
      <w:r w:rsidR="00945870" w:rsidRPr="00F11FD9">
        <w:rPr>
          <w:rFonts w:ascii="Times New Roman" w:eastAsia="Times New Roman" w:hAnsi="Times New Roman" w:cs="Times New Roman"/>
          <w:i/>
          <w:color w:val="000000"/>
        </w:rPr>
        <w:t>.</w:t>
      </w:r>
    </w:p>
    <w:p w:rsidR="00DB39EE" w:rsidRPr="00F11FD9" w:rsidRDefault="00645319" w:rsidP="00645319">
      <w:pPr>
        <w:spacing w:after="0" w:line="360" w:lineRule="auto"/>
        <w:jc w:val="both"/>
        <w:rPr>
          <w:rFonts w:ascii="Times New Roman" w:eastAsia="Times New Roman" w:hAnsi="Times New Roman" w:cs="Times New Roman"/>
        </w:rPr>
      </w:pPr>
      <w:r>
        <w:rPr>
          <w:rFonts w:ascii="Times New Roman" w:eastAsia="Times New Roman" w:hAnsi="Times New Roman" w:cs="Times New Roman"/>
          <w:b/>
          <w:sz w:val="24"/>
        </w:rPr>
        <w:t xml:space="preserve">  </w:t>
      </w:r>
      <w:r w:rsidR="00B55A25">
        <w:rPr>
          <w:rFonts w:ascii="Times New Roman" w:eastAsia="Times New Roman" w:hAnsi="Times New Roman" w:cs="Times New Roman"/>
          <w:b/>
          <w:sz w:val="24"/>
        </w:rPr>
        <w:t xml:space="preserve">  </w:t>
      </w:r>
      <w:r w:rsidR="00945870" w:rsidRPr="00F11FD9">
        <w:rPr>
          <w:rFonts w:ascii="Times New Roman" w:eastAsia="Times New Roman" w:hAnsi="Times New Roman" w:cs="Times New Roman"/>
        </w:rPr>
        <w:t>In conclusion,</w:t>
      </w:r>
      <w:r w:rsidR="00945870" w:rsidRPr="00F11FD9">
        <w:rPr>
          <w:rFonts w:ascii="Times New Roman" w:eastAsia="Times New Roman" w:hAnsi="Times New Roman" w:cs="Times New Roman"/>
          <w:b/>
        </w:rPr>
        <w:t xml:space="preserve"> </w:t>
      </w:r>
      <w:r w:rsidR="00945870" w:rsidRPr="00F11FD9">
        <w:rPr>
          <w:rFonts w:ascii="Times New Roman" w:eastAsia="Times New Roman" w:hAnsi="Times New Roman" w:cs="Times New Roman"/>
        </w:rPr>
        <w:t xml:space="preserve">the oil contents of the studied samples showed quantitative differences but the seed oils generally showed uniform fatty acid compositions. The seed oils of the all the investigated taxa were rich in palmitic, stearic, oleic, linoleic and linolenic acid. The fatty acid chemotypes of studied taxa were determined as; linoleic and palmitic acid in </w:t>
      </w:r>
      <w:r w:rsidR="00945870" w:rsidRPr="00F11FD9">
        <w:rPr>
          <w:rFonts w:ascii="Times New Roman" w:eastAsia="Times New Roman" w:hAnsi="Times New Roman" w:cs="Times New Roman"/>
          <w:i/>
        </w:rPr>
        <w:t>L. nissolia</w:t>
      </w:r>
      <w:r w:rsidR="00945870" w:rsidRPr="00F11FD9">
        <w:rPr>
          <w:rFonts w:ascii="Times New Roman" w:eastAsia="Times New Roman" w:hAnsi="Times New Roman" w:cs="Times New Roman"/>
        </w:rPr>
        <w:t xml:space="preserve">, </w:t>
      </w:r>
      <w:r w:rsidR="00945870" w:rsidRPr="00F11FD9">
        <w:rPr>
          <w:rFonts w:ascii="Times New Roman" w:eastAsia="Times New Roman" w:hAnsi="Times New Roman" w:cs="Times New Roman"/>
          <w:i/>
        </w:rPr>
        <w:t>L. hirsutus</w:t>
      </w:r>
      <w:r w:rsidR="00945870" w:rsidRPr="00F11FD9">
        <w:rPr>
          <w:rFonts w:ascii="Times New Roman" w:eastAsia="Times New Roman" w:hAnsi="Times New Roman" w:cs="Times New Roman"/>
        </w:rPr>
        <w:t xml:space="preserve">, </w:t>
      </w:r>
      <w:r w:rsidR="00945870" w:rsidRPr="00F11FD9">
        <w:rPr>
          <w:rFonts w:ascii="Times New Roman" w:eastAsia="Times New Roman" w:hAnsi="Times New Roman" w:cs="Times New Roman"/>
          <w:i/>
        </w:rPr>
        <w:t>P.</w:t>
      </w:r>
      <w:r w:rsidR="00945870" w:rsidRPr="00F11FD9">
        <w:rPr>
          <w:rFonts w:ascii="Times New Roman" w:eastAsia="Times New Roman" w:hAnsi="Times New Roman" w:cs="Times New Roman"/>
        </w:rPr>
        <w:t xml:space="preserve"> </w:t>
      </w:r>
      <w:r w:rsidR="00945870" w:rsidRPr="00F11FD9">
        <w:rPr>
          <w:rFonts w:ascii="Times New Roman" w:eastAsia="Times New Roman" w:hAnsi="Times New Roman" w:cs="Times New Roman"/>
          <w:i/>
        </w:rPr>
        <w:t xml:space="preserve">sativum </w:t>
      </w:r>
      <w:r w:rsidR="00945870" w:rsidRPr="00F11FD9">
        <w:rPr>
          <w:rFonts w:ascii="Times New Roman" w:eastAsia="Times New Roman" w:hAnsi="Times New Roman" w:cs="Times New Roman"/>
        </w:rPr>
        <w:t>subsp.</w:t>
      </w:r>
      <w:r w:rsidR="00945870" w:rsidRPr="00F11FD9">
        <w:rPr>
          <w:rFonts w:ascii="Times New Roman" w:eastAsia="Times New Roman" w:hAnsi="Times New Roman" w:cs="Times New Roman"/>
          <w:i/>
        </w:rPr>
        <w:t xml:space="preserve"> arvense</w:t>
      </w:r>
      <w:r w:rsidR="00945870" w:rsidRPr="00F11FD9">
        <w:rPr>
          <w:rFonts w:ascii="Times New Roman" w:eastAsia="Times New Roman" w:hAnsi="Times New Roman" w:cs="Times New Roman"/>
        </w:rPr>
        <w:t>;</w:t>
      </w:r>
      <w:r w:rsidR="00945870" w:rsidRPr="00F11FD9">
        <w:rPr>
          <w:rFonts w:ascii="Times New Roman" w:eastAsia="Times New Roman" w:hAnsi="Times New Roman" w:cs="Times New Roman"/>
          <w:i/>
        </w:rPr>
        <w:t xml:space="preserve"> </w:t>
      </w:r>
      <w:r w:rsidR="00945870" w:rsidRPr="00F11FD9">
        <w:rPr>
          <w:rFonts w:ascii="Times New Roman" w:eastAsia="Times New Roman" w:hAnsi="Times New Roman" w:cs="Times New Roman"/>
        </w:rPr>
        <w:t xml:space="preserve">linolenic and palmitic acid in </w:t>
      </w:r>
      <w:r w:rsidR="00945870" w:rsidRPr="00F11FD9">
        <w:rPr>
          <w:rFonts w:ascii="Times New Roman" w:eastAsia="Times New Roman" w:hAnsi="Times New Roman" w:cs="Times New Roman"/>
          <w:i/>
        </w:rPr>
        <w:t>O.montana</w:t>
      </w:r>
      <w:r w:rsidR="00945870" w:rsidRPr="00F11FD9">
        <w:rPr>
          <w:rFonts w:ascii="Times New Roman" w:eastAsia="Times New Roman" w:hAnsi="Times New Roman" w:cs="Times New Roman"/>
        </w:rPr>
        <w:t xml:space="preserve">; linoleic and linolenic acid in </w:t>
      </w:r>
      <w:r w:rsidR="00945870" w:rsidRPr="00F11FD9">
        <w:rPr>
          <w:rFonts w:ascii="Times New Roman" w:eastAsia="Times New Roman" w:hAnsi="Times New Roman" w:cs="Times New Roman"/>
          <w:i/>
        </w:rPr>
        <w:t xml:space="preserve">T. monantha </w:t>
      </w:r>
      <w:r w:rsidR="00945870" w:rsidRPr="00F11FD9">
        <w:rPr>
          <w:rFonts w:ascii="Times New Roman" w:eastAsia="Times New Roman" w:hAnsi="Times New Roman" w:cs="Times New Roman"/>
        </w:rPr>
        <w:t>subsp.</w:t>
      </w:r>
      <w:r w:rsidR="00945870" w:rsidRPr="00F11FD9">
        <w:rPr>
          <w:rFonts w:ascii="Times New Roman" w:eastAsia="Times New Roman" w:hAnsi="Times New Roman" w:cs="Times New Roman"/>
          <w:i/>
        </w:rPr>
        <w:t xml:space="preserve"> monantha</w:t>
      </w:r>
      <w:r w:rsidR="00945870" w:rsidRPr="00F11FD9">
        <w:rPr>
          <w:rFonts w:ascii="Times New Roman" w:eastAsia="Times New Roman" w:hAnsi="Times New Roman" w:cs="Times New Roman"/>
        </w:rPr>
        <w:t xml:space="preserve"> and </w:t>
      </w:r>
      <w:r w:rsidR="00945870" w:rsidRPr="00F11FD9">
        <w:rPr>
          <w:rFonts w:ascii="Times New Roman" w:eastAsia="Times New Roman" w:hAnsi="Times New Roman" w:cs="Times New Roman"/>
          <w:i/>
        </w:rPr>
        <w:t>T. foenum-graceum</w:t>
      </w:r>
      <w:r w:rsidR="00945870" w:rsidRPr="00F11FD9">
        <w:rPr>
          <w:rFonts w:ascii="Times New Roman" w:eastAsia="Times New Roman" w:hAnsi="Times New Roman" w:cs="Times New Roman"/>
        </w:rPr>
        <w:t xml:space="preserve"> (Table 1). </w:t>
      </w:r>
      <w:r w:rsidR="00233671" w:rsidRPr="00233671">
        <w:rPr>
          <w:rFonts w:ascii="Times New Roman" w:hAnsi="Times New Roman" w:cs="Times New Roman"/>
          <w:highlight w:val="yellow"/>
        </w:rPr>
        <w:t>It appears from aforementioned studies that there are many Fabaceae taxa whose fatty acids contents have not been studied enough. Thus we believe that the results of our study encourage further screening for the fatty acids of other Fabaceae taxa that have not been studied earlier. With regard to the fatty acid composition of the family Fabaceae requires further investigation, and our research team is currently engaged in an intensive study on this research areas.</w:t>
      </w:r>
      <w:r w:rsidR="00233671">
        <w:rPr>
          <w:rFonts w:ascii="Times New Roman" w:eastAsia="Times New Roman" w:hAnsi="Times New Roman" w:cs="Times New Roman"/>
        </w:rPr>
        <w:t xml:space="preserve"> </w:t>
      </w:r>
      <w:r w:rsidR="00945870" w:rsidRPr="00F11FD9">
        <w:rPr>
          <w:rFonts w:ascii="Times New Roman" w:eastAsia="Times New Roman" w:hAnsi="Times New Roman" w:cs="Times New Roman"/>
          <w:color w:val="000000"/>
        </w:rPr>
        <w:t>The</w:t>
      </w:r>
      <w:r w:rsidR="00945870" w:rsidRPr="00F11FD9">
        <w:rPr>
          <w:rFonts w:ascii="Times New Roman" w:eastAsia="Times New Roman" w:hAnsi="Times New Roman" w:cs="Times New Roman"/>
        </w:rPr>
        <w:t xml:space="preserve"> fatty acid results from this study might be helpful in potential usefulness and chemotaxonomy of</w:t>
      </w:r>
      <w:r w:rsidR="00945870" w:rsidRPr="00F11FD9">
        <w:rPr>
          <w:rFonts w:ascii="Times New Roman" w:eastAsia="Times New Roman" w:hAnsi="Times New Roman" w:cs="Times New Roman"/>
          <w:i/>
        </w:rPr>
        <w:t xml:space="preserve"> </w:t>
      </w:r>
      <w:r w:rsidR="00945870" w:rsidRPr="00F11FD9">
        <w:rPr>
          <w:rFonts w:ascii="Times New Roman" w:eastAsia="Times New Roman" w:hAnsi="Times New Roman" w:cs="Times New Roman"/>
        </w:rPr>
        <w:t xml:space="preserve">studied taxa. In addition, the results revealed that the seed oils of </w:t>
      </w:r>
      <w:r w:rsidR="00945870" w:rsidRPr="00F11FD9">
        <w:rPr>
          <w:rFonts w:ascii="Times New Roman" w:eastAsia="Times New Roman" w:hAnsi="Times New Roman" w:cs="Times New Roman"/>
          <w:i/>
        </w:rPr>
        <w:t>Lathyrus</w:t>
      </w:r>
      <w:r w:rsidR="00945870" w:rsidRPr="00F11FD9">
        <w:rPr>
          <w:rFonts w:ascii="Times New Roman" w:eastAsia="Times New Roman" w:hAnsi="Times New Roman" w:cs="Times New Roman"/>
        </w:rPr>
        <w:t xml:space="preserve">, </w:t>
      </w:r>
      <w:r w:rsidR="00945870" w:rsidRPr="00F11FD9">
        <w:rPr>
          <w:rFonts w:ascii="Times New Roman" w:eastAsia="Times New Roman" w:hAnsi="Times New Roman" w:cs="Times New Roman"/>
          <w:i/>
        </w:rPr>
        <w:t>Onobrychis</w:t>
      </w:r>
      <w:r w:rsidR="00945870" w:rsidRPr="00F11FD9">
        <w:rPr>
          <w:rFonts w:ascii="Times New Roman" w:eastAsia="Times New Roman" w:hAnsi="Times New Roman" w:cs="Times New Roman"/>
        </w:rPr>
        <w:t xml:space="preserve">, </w:t>
      </w:r>
      <w:r w:rsidR="00945870" w:rsidRPr="00F11FD9">
        <w:rPr>
          <w:rFonts w:ascii="Times New Roman" w:eastAsia="Times New Roman" w:hAnsi="Times New Roman" w:cs="Times New Roman"/>
          <w:i/>
        </w:rPr>
        <w:t>Trigonella</w:t>
      </w:r>
      <w:r w:rsidR="00945870" w:rsidRPr="00F11FD9">
        <w:rPr>
          <w:rFonts w:ascii="Times New Roman" w:eastAsia="Times New Roman" w:hAnsi="Times New Roman" w:cs="Times New Roman"/>
        </w:rPr>
        <w:t xml:space="preserve"> and </w:t>
      </w:r>
      <w:r w:rsidR="00945870" w:rsidRPr="00F11FD9">
        <w:rPr>
          <w:rFonts w:ascii="Times New Roman" w:eastAsia="Times New Roman" w:hAnsi="Times New Roman" w:cs="Times New Roman"/>
          <w:i/>
        </w:rPr>
        <w:t xml:space="preserve">Pisum </w:t>
      </w:r>
      <w:r w:rsidR="00945870" w:rsidRPr="00F11FD9">
        <w:rPr>
          <w:rFonts w:ascii="Times New Roman" w:eastAsia="Times New Roman" w:hAnsi="Times New Roman" w:cs="Times New Roman"/>
        </w:rPr>
        <w:t>patterns studied with a substantial amount of very long chain fatty acids might have attracted attention because of their value as nutritional, industrial and renewable resources.</w:t>
      </w:r>
    </w:p>
    <w:p w:rsidR="004D7E4D" w:rsidRDefault="004D7E4D" w:rsidP="004118E9">
      <w:pPr>
        <w:tabs>
          <w:tab w:val="left" w:pos="1465"/>
        </w:tabs>
        <w:spacing w:after="0"/>
        <w:ind w:right="-1"/>
        <w:jc w:val="both"/>
        <w:rPr>
          <w:rFonts w:ascii="Times New Roman" w:eastAsia="Times New Roman" w:hAnsi="Times New Roman" w:cs="Times New Roman"/>
          <w:b/>
          <w:sz w:val="24"/>
        </w:rPr>
      </w:pPr>
    </w:p>
    <w:p w:rsidR="004118E9" w:rsidRDefault="004118E9" w:rsidP="0032365E">
      <w:pPr>
        <w:tabs>
          <w:tab w:val="left" w:pos="1465"/>
        </w:tabs>
        <w:spacing w:after="0"/>
        <w:ind w:left="567" w:right="-1" w:hanging="567"/>
        <w:jc w:val="both"/>
        <w:rPr>
          <w:rFonts w:ascii="Times New Roman" w:eastAsia="Times New Roman" w:hAnsi="Times New Roman" w:cs="Times New Roman"/>
          <w:b/>
          <w:sz w:val="24"/>
        </w:rPr>
      </w:pPr>
    </w:p>
    <w:p w:rsidR="004118E9" w:rsidRDefault="004118E9" w:rsidP="0032365E">
      <w:pPr>
        <w:tabs>
          <w:tab w:val="left" w:pos="1465"/>
        </w:tabs>
        <w:spacing w:after="0"/>
        <w:ind w:left="567" w:right="-1" w:hanging="567"/>
        <w:jc w:val="both"/>
        <w:rPr>
          <w:rFonts w:ascii="Times New Roman" w:eastAsia="Times New Roman" w:hAnsi="Times New Roman" w:cs="Times New Roman"/>
          <w:b/>
          <w:sz w:val="24"/>
        </w:rPr>
      </w:pPr>
    </w:p>
    <w:p w:rsidR="004118E9" w:rsidRDefault="004118E9" w:rsidP="0032365E">
      <w:pPr>
        <w:tabs>
          <w:tab w:val="left" w:pos="1465"/>
        </w:tabs>
        <w:spacing w:after="0"/>
        <w:ind w:left="567" w:right="-1" w:hanging="567"/>
        <w:jc w:val="both"/>
        <w:rPr>
          <w:rFonts w:ascii="Times New Roman" w:eastAsia="Times New Roman" w:hAnsi="Times New Roman" w:cs="Times New Roman"/>
          <w:b/>
          <w:sz w:val="24"/>
        </w:rPr>
      </w:pPr>
    </w:p>
    <w:p w:rsidR="004118E9" w:rsidRDefault="004118E9" w:rsidP="0032365E">
      <w:pPr>
        <w:tabs>
          <w:tab w:val="left" w:pos="1465"/>
        </w:tabs>
        <w:spacing w:after="0"/>
        <w:ind w:left="567" w:right="-1" w:hanging="567"/>
        <w:jc w:val="both"/>
        <w:rPr>
          <w:rFonts w:ascii="Times New Roman" w:eastAsia="Times New Roman" w:hAnsi="Times New Roman" w:cs="Times New Roman"/>
          <w:b/>
          <w:sz w:val="24"/>
        </w:rPr>
      </w:pPr>
    </w:p>
    <w:p w:rsidR="00DB39EE" w:rsidRPr="00F11FD9" w:rsidRDefault="00645319" w:rsidP="0032365E">
      <w:pPr>
        <w:tabs>
          <w:tab w:val="left" w:pos="1465"/>
        </w:tabs>
        <w:spacing w:after="0"/>
        <w:ind w:left="567" w:right="-1" w:hanging="567"/>
        <w:jc w:val="both"/>
        <w:rPr>
          <w:rFonts w:ascii="Times New Roman" w:eastAsia="Times New Roman" w:hAnsi="Times New Roman" w:cs="Times New Roman"/>
          <w:sz w:val="24"/>
        </w:rPr>
      </w:pPr>
      <w:r w:rsidRPr="00F11FD9">
        <w:rPr>
          <w:rFonts w:ascii="Times New Roman" w:eastAsia="Times New Roman" w:hAnsi="Times New Roman" w:cs="Times New Roman"/>
          <w:b/>
          <w:sz w:val="24"/>
        </w:rPr>
        <w:lastRenderedPageBreak/>
        <w:t>R</w:t>
      </w:r>
      <w:r w:rsidR="00556EE9" w:rsidRPr="00F11FD9">
        <w:rPr>
          <w:rFonts w:ascii="Times New Roman" w:eastAsia="Times New Roman" w:hAnsi="Times New Roman" w:cs="Times New Roman"/>
          <w:b/>
          <w:sz w:val="24"/>
        </w:rPr>
        <w:t>eferences</w:t>
      </w:r>
      <w:r w:rsidR="00945870" w:rsidRPr="00F11FD9">
        <w:rPr>
          <w:rFonts w:ascii="Times New Roman" w:eastAsia="Times New Roman" w:hAnsi="Times New Roman" w:cs="Times New Roman"/>
          <w:sz w:val="20"/>
        </w:rPr>
        <w:tab/>
      </w:r>
    </w:p>
    <w:p w:rsidR="00F35216" w:rsidRPr="004118E9" w:rsidRDefault="00F35216" w:rsidP="004118E9">
      <w:pPr>
        <w:spacing w:after="0" w:line="360" w:lineRule="auto"/>
        <w:ind w:left="284" w:right="-1" w:hanging="284"/>
        <w:jc w:val="both"/>
        <w:rPr>
          <w:rFonts w:ascii="Times New Roman" w:eastAsia="AdvPSTim" w:hAnsi="Times New Roman" w:cs="Times New Roman"/>
        </w:rPr>
      </w:pPr>
      <w:r w:rsidRPr="004118E9">
        <w:rPr>
          <w:rFonts w:ascii="Times New Roman" w:hAnsi="Times New Roman" w:cs="Times New Roman"/>
          <w:bCs/>
        </w:rPr>
        <w:t>1.</w:t>
      </w:r>
      <w:r w:rsidRPr="004118E9">
        <w:rPr>
          <w:rFonts w:ascii="Times New Roman" w:eastAsia="AdvPSTim" w:hAnsi="Times New Roman" w:cs="Times New Roman"/>
        </w:rPr>
        <w:t xml:space="preserve"> </w:t>
      </w:r>
      <w:r w:rsidR="00556EE9" w:rsidRPr="004118E9">
        <w:rPr>
          <w:rFonts w:ascii="Times New Roman" w:eastAsia="AdvPSTim" w:hAnsi="Times New Roman" w:cs="Times New Roman"/>
        </w:rPr>
        <w:t>Erik</w:t>
      </w:r>
      <w:r w:rsidRPr="004118E9">
        <w:rPr>
          <w:rFonts w:ascii="Times New Roman" w:eastAsia="AdvPSTim" w:hAnsi="Times New Roman" w:cs="Times New Roman"/>
        </w:rPr>
        <w:t xml:space="preserve"> S, </w:t>
      </w:r>
      <w:r w:rsidR="00556EE9" w:rsidRPr="004118E9">
        <w:rPr>
          <w:rFonts w:ascii="Times New Roman" w:eastAsia="AdvPSTim" w:hAnsi="Times New Roman" w:cs="Times New Roman"/>
        </w:rPr>
        <w:t>Tarikahya</w:t>
      </w:r>
      <w:r w:rsidRPr="004118E9">
        <w:rPr>
          <w:rFonts w:ascii="Times New Roman" w:eastAsia="AdvPSTim" w:hAnsi="Times New Roman" w:cs="Times New Roman"/>
        </w:rPr>
        <w:t xml:space="preserve"> B. ‘Türkiye Florası Üzerine’. Kebikeç.</w:t>
      </w:r>
      <w:r w:rsidR="00F8624B" w:rsidRPr="004118E9">
        <w:rPr>
          <w:rFonts w:ascii="Times New Roman" w:eastAsia="AdvPSTim" w:hAnsi="Times New Roman" w:cs="Times New Roman"/>
        </w:rPr>
        <w:t xml:space="preserve"> 2004; 17: 139-16.</w:t>
      </w:r>
    </w:p>
    <w:p w:rsidR="00F35216" w:rsidRPr="004118E9" w:rsidRDefault="00F35216" w:rsidP="004118E9">
      <w:pPr>
        <w:autoSpaceDE w:val="0"/>
        <w:autoSpaceDN w:val="0"/>
        <w:adjustRightInd w:val="0"/>
        <w:spacing w:after="0" w:line="360" w:lineRule="auto"/>
        <w:ind w:left="284" w:right="-1" w:hanging="284"/>
        <w:jc w:val="both"/>
        <w:rPr>
          <w:rFonts w:ascii="Times New Roman" w:eastAsia="minionpro-regular" w:hAnsi="Times New Roman" w:cs="Times New Roman"/>
        </w:rPr>
      </w:pPr>
      <w:r w:rsidRPr="004118E9">
        <w:rPr>
          <w:rFonts w:ascii="Times New Roman" w:eastAsia="minionpro-regular" w:hAnsi="Times New Roman" w:cs="Times New Roman"/>
        </w:rPr>
        <w:t>2. Ozhatay</w:t>
      </w:r>
      <w:r w:rsidR="00556EE9" w:rsidRPr="004118E9">
        <w:rPr>
          <w:rFonts w:ascii="Times New Roman" w:eastAsia="minionpro-regular" w:hAnsi="Times New Roman" w:cs="Times New Roman"/>
        </w:rPr>
        <w:t xml:space="preserve"> N</w:t>
      </w:r>
      <w:r w:rsidRPr="004118E9">
        <w:rPr>
          <w:rFonts w:ascii="Times New Roman" w:eastAsia="minionpro-regular" w:hAnsi="Times New Roman" w:cs="Times New Roman"/>
        </w:rPr>
        <w:t>,</w:t>
      </w:r>
      <w:r w:rsidRPr="004118E9">
        <w:rPr>
          <w:rFonts w:ascii="Times New Roman" w:eastAsia="AdvPSTim" w:hAnsi="Times New Roman" w:cs="Times New Roman"/>
        </w:rPr>
        <w:t xml:space="preserve"> </w:t>
      </w:r>
      <w:r w:rsidR="00556EE9" w:rsidRPr="004118E9">
        <w:rPr>
          <w:rFonts w:ascii="Times New Roman" w:eastAsia="minionpro-regular" w:hAnsi="Times New Roman" w:cs="Times New Roman"/>
        </w:rPr>
        <w:t>Kultur Ş.</w:t>
      </w:r>
      <w:r w:rsidRPr="004118E9">
        <w:rPr>
          <w:rFonts w:ascii="Times New Roman" w:eastAsia="minionpro-regular" w:hAnsi="Times New Roman" w:cs="Times New Roman"/>
        </w:rPr>
        <w:t xml:space="preserve"> Check-list of additional taxa to the</w:t>
      </w:r>
      <w:r w:rsidRPr="004118E9">
        <w:rPr>
          <w:rFonts w:ascii="Times New Roman" w:eastAsia="AdvTimes" w:hAnsi="Times New Roman" w:cs="Times New Roman"/>
        </w:rPr>
        <w:t xml:space="preserve"> </w:t>
      </w:r>
      <w:r w:rsidRPr="004118E9">
        <w:rPr>
          <w:rFonts w:ascii="Times New Roman" w:eastAsia="minionpro-regular" w:hAnsi="Times New Roman" w:cs="Times New Roman"/>
        </w:rPr>
        <w:t xml:space="preserve">Supplement Flora of Turkey III. </w:t>
      </w:r>
      <w:r w:rsidR="00F8624B" w:rsidRPr="004118E9">
        <w:rPr>
          <w:rFonts w:ascii="Times New Roman" w:eastAsia="minionpro-regular" w:hAnsi="Times New Roman" w:cs="Times New Roman"/>
          <w:iCs/>
        </w:rPr>
        <w:t xml:space="preserve">Turkish Journal of </w:t>
      </w:r>
      <w:r w:rsidRPr="004118E9">
        <w:rPr>
          <w:rFonts w:ascii="Times New Roman" w:eastAsia="minionpro-regular" w:hAnsi="Times New Roman" w:cs="Times New Roman"/>
          <w:iCs/>
        </w:rPr>
        <w:t>Bot</w:t>
      </w:r>
      <w:r w:rsidR="00F8624B" w:rsidRPr="004118E9">
        <w:rPr>
          <w:rFonts w:ascii="Times New Roman" w:eastAsia="minionpro-regular" w:hAnsi="Times New Roman" w:cs="Times New Roman"/>
          <w:iCs/>
        </w:rPr>
        <w:t>any</w:t>
      </w:r>
      <w:r w:rsidR="00F8624B" w:rsidRPr="004118E9">
        <w:rPr>
          <w:rFonts w:ascii="Times New Roman" w:eastAsia="minionpro-regular" w:hAnsi="Times New Roman" w:cs="Times New Roman"/>
        </w:rPr>
        <w:t>. 2006;</w:t>
      </w:r>
      <w:r w:rsidRPr="004118E9">
        <w:rPr>
          <w:rFonts w:ascii="Times New Roman" w:eastAsia="minionpro-regular" w:hAnsi="Times New Roman" w:cs="Times New Roman"/>
        </w:rPr>
        <w:t xml:space="preserve"> </w:t>
      </w:r>
      <w:r w:rsidR="00F8624B" w:rsidRPr="004118E9">
        <w:rPr>
          <w:rFonts w:ascii="Times New Roman" w:eastAsia="minionpro-regular" w:hAnsi="Times New Roman" w:cs="Times New Roman"/>
        </w:rPr>
        <w:t>30: 281-316</w:t>
      </w:r>
      <w:r w:rsidRPr="004118E9">
        <w:rPr>
          <w:rFonts w:ascii="Times New Roman" w:eastAsia="minionpro-regular" w:hAnsi="Times New Roman" w:cs="Times New Roman"/>
        </w:rPr>
        <w:t>.</w:t>
      </w:r>
    </w:p>
    <w:p w:rsidR="00F35216" w:rsidRPr="004118E9" w:rsidRDefault="00F35216" w:rsidP="004118E9">
      <w:pPr>
        <w:pStyle w:val="Default"/>
        <w:spacing w:line="360" w:lineRule="auto"/>
        <w:ind w:left="284" w:right="-1" w:hanging="284"/>
        <w:jc w:val="both"/>
        <w:rPr>
          <w:rFonts w:eastAsia="minionpro-regular"/>
          <w:color w:val="auto"/>
          <w:sz w:val="22"/>
          <w:szCs w:val="22"/>
        </w:rPr>
      </w:pPr>
      <w:r w:rsidRPr="004118E9">
        <w:rPr>
          <w:rFonts w:eastAsia="minionpro-regular"/>
          <w:color w:val="auto"/>
          <w:sz w:val="22"/>
          <w:szCs w:val="22"/>
        </w:rPr>
        <w:t>3. Ozhatay</w:t>
      </w:r>
      <w:r w:rsidR="00556EE9" w:rsidRPr="004118E9">
        <w:rPr>
          <w:rFonts w:eastAsia="minionpro-regular"/>
          <w:color w:val="auto"/>
          <w:sz w:val="22"/>
          <w:szCs w:val="22"/>
        </w:rPr>
        <w:t xml:space="preserve"> N</w:t>
      </w:r>
      <w:r w:rsidRPr="004118E9">
        <w:rPr>
          <w:rFonts w:eastAsia="minionpro-regular"/>
          <w:color w:val="auto"/>
          <w:sz w:val="22"/>
          <w:szCs w:val="22"/>
        </w:rPr>
        <w:t>, Kultur</w:t>
      </w:r>
      <w:r w:rsidR="00556EE9" w:rsidRPr="004118E9">
        <w:rPr>
          <w:rFonts w:eastAsia="minionpro-regular"/>
          <w:color w:val="auto"/>
          <w:sz w:val="22"/>
          <w:szCs w:val="22"/>
        </w:rPr>
        <w:t xml:space="preserve"> Ş</w:t>
      </w:r>
      <w:r w:rsidRPr="004118E9">
        <w:rPr>
          <w:rFonts w:eastAsia="minionpro-regular"/>
          <w:color w:val="auto"/>
          <w:sz w:val="22"/>
          <w:szCs w:val="22"/>
        </w:rPr>
        <w:t>, Gurdal</w:t>
      </w:r>
      <w:r w:rsidR="00556EE9" w:rsidRPr="004118E9">
        <w:rPr>
          <w:rFonts w:eastAsia="minionpro-regular"/>
          <w:color w:val="auto"/>
          <w:sz w:val="22"/>
          <w:szCs w:val="22"/>
        </w:rPr>
        <w:t xml:space="preserve"> M.B.</w:t>
      </w:r>
      <w:r w:rsidRPr="004118E9">
        <w:rPr>
          <w:rFonts w:eastAsia="minionpro-regular"/>
          <w:color w:val="auto"/>
          <w:sz w:val="22"/>
          <w:szCs w:val="22"/>
        </w:rPr>
        <w:t xml:space="preserve"> Check-list of additional taxa</w:t>
      </w:r>
      <w:r w:rsidRPr="004118E9">
        <w:rPr>
          <w:rFonts w:eastAsia="AdvTimes"/>
          <w:color w:val="auto"/>
          <w:sz w:val="22"/>
          <w:szCs w:val="22"/>
        </w:rPr>
        <w:t xml:space="preserve"> </w:t>
      </w:r>
      <w:r w:rsidRPr="004118E9">
        <w:rPr>
          <w:rFonts w:eastAsia="minionpro-regular"/>
          <w:color w:val="auto"/>
          <w:sz w:val="22"/>
          <w:szCs w:val="22"/>
        </w:rPr>
        <w:t xml:space="preserve">to the Supplement Flora of Turkey V. </w:t>
      </w:r>
      <w:r w:rsidR="00F8624B" w:rsidRPr="004118E9">
        <w:rPr>
          <w:rFonts w:eastAsia="minionpro-regular"/>
          <w:iCs/>
          <w:sz w:val="22"/>
          <w:szCs w:val="22"/>
        </w:rPr>
        <w:t>Turkish Journal of Botany</w:t>
      </w:r>
      <w:r w:rsidR="00F8624B" w:rsidRPr="004118E9">
        <w:rPr>
          <w:rFonts w:eastAsia="minionpro-regular"/>
          <w:sz w:val="22"/>
          <w:szCs w:val="22"/>
        </w:rPr>
        <w:t xml:space="preserve">. 2011; </w:t>
      </w:r>
      <w:r w:rsidR="00F8624B" w:rsidRPr="004118E9">
        <w:rPr>
          <w:rFonts w:eastAsia="minionpro-regular"/>
          <w:color w:val="auto"/>
          <w:sz w:val="22"/>
          <w:szCs w:val="22"/>
        </w:rPr>
        <w:t>35: 589-624</w:t>
      </w:r>
      <w:r w:rsidRPr="004118E9">
        <w:rPr>
          <w:rFonts w:eastAsia="minionpro-regular"/>
          <w:color w:val="auto"/>
          <w:sz w:val="22"/>
          <w:szCs w:val="22"/>
        </w:rPr>
        <w:t>.</w:t>
      </w:r>
    </w:p>
    <w:p w:rsidR="00F35216" w:rsidRPr="004118E9" w:rsidRDefault="00F35216" w:rsidP="004118E9">
      <w:pPr>
        <w:autoSpaceDE w:val="0"/>
        <w:autoSpaceDN w:val="0"/>
        <w:adjustRightInd w:val="0"/>
        <w:spacing w:after="0" w:line="360" w:lineRule="auto"/>
        <w:ind w:left="284" w:right="-1" w:hanging="284"/>
        <w:jc w:val="both"/>
        <w:rPr>
          <w:rFonts w:ascii="Times New Roman" w:eastAsia="minionpro-regular" w:hAnsi="Times New Roman" w:cs="Times New Roman"/>
        </w:rPr>
      </w:pPr>
      <w:r w:rsidRPr="004118E9">
        <w:rPr>
          <w:rFonts w:ascii="Times New Roman" w:eastAsia="minionpro-regular" w:hAnsi="Times New Roman" w:cs="Times New Roman"/>
        </w:rPr>
        <w:t>4. Ozhatay</w:t>
      </w:r>
      <w:r w:rsidR="00556EE9" w:rsidRPr="004118E9">
        <w:rPr>
          <w:rFonts w:ascii="Times New Roman" w:eastAsia="minionpro-regular" w:hAnsi="Times New Roman" w:cs="Times New Roman"/>
        </w:rPr>
        <w:t xml:space="preserve"> N, </w:t>
      </w:r>
      <w:r w:rsidRPr="004118E9">
        <w:rPr>
          <w:rFonts w:ascii="Times New Roman" w:eastAsia="minionpro-regular" w:hAnsi="Times New Roman" w:cs="Times New Roman"/>
        </w:rPr>
        <w:t>Kultur</w:t>
      </w:r>
      <w:r w:rsidR="00556EE9" w:rsidRPr="004118E9">
        <w:rPr>
          <w:rFonts w:ascii="Times New Roman" w:eastAsia="minionpro-regular" w:hAnsi="Times New Roman" w:cs="Times New Roman"/>
        </w:rPr>
        <w:t xml:space="preserve"> Ş, </w:t>
      </w:r>
      <w:r w:rsidRPr="004118E9">
        <w:rPr>
          <w:rFonts w:ascii="Times New Roman" w:eastAsia="minionpro-regular" w:hAnsi="Times New Roman" w:cs="Times New Roman"/>
        </w:rPr>
        <w:t>Aslan</w:t>
      </w:r>
      <w:r w:rsidR="00556EE9" w:rsidRPr="004118E9">
        <w:rPr>
          <w:rFonts w:ascii="Times New Roman" w:eastAsia="minionpro-regular" w:hAnsi="Times New Roman" w:cs="Times New Roman"/>
        </w:rPr>
        <w:t xml:space="preserve"> S. </w:t>
      </w:r>
      <w:r w:rsidRPr="004118E9">
        <w:rPr>
          <w:rFonts w:ascii="Times New Roman" w:eastAsia="minionpro-regular" w:hAnsi="Times New Roman" w:cs="Times New Roman"/>
        </w:rPr>
        <w:t>Check-list of additional taxa</w:t>
      </w:r>
      <w:r w:rsidRPr="004118E9">
        <w:rPr>
          <w:rFonts w:ascii="Times New Roman" w:eastAsia="AdvTimes" w:hAnsi="Times New Roman" w:cs="Times New Roman"/>
        </w:rPr>
        <w:t xml:space="preserve"> </w:t>
      </w:r>
      <w:r w:rsidRPr="004118E9">
        <w:rPr>
          <w:rFonts w:ascii="Times New Roman" w:eastAsia="minionpro-regular" w:hAnsi="Times New Roman" w:cs="Times New Roman"/>
        </w:rPr>
        <w:t xml:space="preserve">to the Supplement Flora of Turkey IV. </w:t>
      </w:r>
      <w:r w:rsidR="00F8624B" w:rsidRPr="004118E9">
        <w:rPr>
          <w:rFonts w:ascii="Times New Roman" w:eastAsia="minionpro-regular" w:hAnsi="Times New Roman" w:cs="Times New Roman"/>
          <w:iCs/>
        </w:rPr>
        <w:t>Turkish Journal of Botany</w:t>
      </w:r>
      <w:r w:rsidR="00F8624B" w:rsidRPr="004118E9">
        <w:rPr>
          <w:rFonts w:ascii="Times New Roman" w:eastAsia="minionpro-regular" w:hAnsi="Times New Roman" w:cs="Times New Roman"/>
        </w:rPr>
        <w:t>. 2009; 33: 191-226.</w:t>
      </w:r>
    </w:p>
    <w:p w:rsidR="00F35216" w:rsidRPr="004118E9" w:rsidRDefault="00F35216" w:rsidP="004118E9">
      <w:pPr>
        <w:pStyle w:val="Balk1"/>
        <w:shd w:val="clear" w:color="auto" w:fill="FFFFFF"/>
        <w:spacing w:before="90" w:beforeAutospacing="0" w:after="90" w:afterAutospacing="0" w:line="360" w:lineRule="auto"/>
        <w:ind w:left="284" w:hanging="284"/>
        <w:jc w:val="both"/>
        <w:rPr>
          <w:b w:val="0"/>
          <w:sz w:val="22"/>
          <w:szCs w:val="22"/>
        </w:rPr>
      </w:pPr>
      <w:r w:rsidRPr="004118E9">
        <w:rPr>
          <w:b w:val="0"/>
          <w:bCs w:val="0"/>
          <w:sz w:val="22"/>
          <w:szCs w:val="22"/>
        </w:rPr>
        <w:t>5.</w:t>
      </w:r>
      <w:r w:rsidRPr="004118E9">
        <w:rPr>
          <w:bCs w:val="0"/>
          <w:sz w:val="22"/>
          <w:szCs w:val="22"/>
        </w:rPr>
        <w:t xml:space="preserve"> </w:t>
      </w:r>
      <w:r w:rsidRPr="004118E9">
        <w:rPr>
          <w:b w:val="0"/>
          <w:sz w:val="22"/>
          <w:szCs w:val="22"/>
        </w:rPr>
        <w:t>Prati</w:t>
      </w:r>
      <w:r w:rsidR="00556EE9" w:rsidRPr="004118E9">
        <w:rPr>
          <w:b w:val="0"/>
          <w:sz w:val="22"/>
          <w:szCs w:val="22"/>
        </w:rPr>
        <w:t xml:space="preserve"> S</w:t>
      </w:r>
      <w:r w:rsidRPr="004118E9">
        <w:rPr>
          <w:b w:val="0"/>
          <w:sz w:val="22"/>
          <w:szCs w:val="22"/>
        </w:rPr>
        <w:t>, Baravelii</w:t>
      </w:r>
      <w:r w:rsidR="00556EE9" w:rsidRPr="004118E9">
        <w:rPr>
          <w:b w:val="0"/>
          <w:sz w:val="22"/>
          <w:szCs w:val="22"/>
        </w:rPr>
        <w:t xml:space="preserve"> V</w:t>
      </w:r>
      <w:r w:rsidRPr="004118E9">
        <w:rPr>
          <w:b w:val="0"/>
          <w:sz w:val="22"/>
          <w:szCs w:val="22"/>
        </w:rPr>
        <w:t>, Fabbri</w:t>
      </w:r>
      <w:r w:rsidR="00556EE9" w:rsidRPr="004118E9">
        <w:rPr>
          <w:b w:val="0"/>
          <w:sz w:val="22"/>
          <w:szCs w:val="22"/>
        </w:rPr>
        <w:t xml:space="preserve"> D</w:t>
      </w:r>
      <w:r w:rsidRPr="004118E9">
        <w:rPr>
          <w:b w:val="0"/>
          <w:sz w:val="22"/>
          <w:szCs w:val="22"/>
        </w:rPr>
        <w:t>, Schwarzinger</w:t>
      </w:r>
      <w:r w:rsidR="00556EE9" w:rsidRPr="004118E9">
        <w:rPr>
          <w:b w:val="0"/>
          <w:sz w:val="22"/>
          <w:szCs w:val="22"/>
        </w:rPr>
        <w:t xml:space="preserve"> C</w:t>
      </w:r>
      <w:r w:rsidRPr="004118E9">
        <w:rPr>
          <w:b w:val="0"/>
          <w:sz w:val="22"/>
          <w:szCs w:val="22"/>
        </w:rPr>
        <w:t>, Brandolini</w:t>
      </w:r>
      <w:r w:rsidR="00556EE9" w:rsidRPr="004118E9">
        <w:rPr>
          <w:b w:val="0"/>
          <w:sz w:val="22"/>
          <w:szCs w:val="22"/>
        </w:rPr>
        <w:t xml:space="preserve"> V</w:t>
      </w:r>
      <w:r w:rsidRPr="004118E9">
        <w:rPr>
          <w:b w:val="0"/>
          <w:sz w:val="22"/>
          <w:szCs w:val="22"/>
        </w:rPr>
        <w:t>, Tedeschi</w:t>
      </w:r>
      <w:r w:rsidR="00556EE9" w:rsidRPr="004118E9">
        <w:rPr>
          <w:b w:val="0"/>
          <w:sz w:val="22"/>
          <w:szCs w:val="22"/>
        </w:rPr>
        <w:t xml:space="preserve"> P</w:t>
      </w:r>
      <w:r w:rsidRPr="004118E9">
        <w:rPr>
          <w:b w:val="0"/>
          <w:sz w:val="22"/>
          <w:szCs w:val="22"/>
        </w:rPr>
        <w:t>, Banvenuti</w:t>
      </w:r>
      <w:r w:rsidR="00556EE9" w:rsidRPr="004118E9">
        <w:rPr>
          <w:b w:val="0"/>
          <w:sz w:val="22"/>
          <w:szCs w:val="22"/>
        </w:rPr>
        <w:t xml:space="preserve"> S</w:t>
      </w:r>
      <w:r w:rsidRPr="004118E9">
        <w:rPr>
          <w:b w:val="0"/>
          <w:sz w:val="22"/>
          <w:szCs w:val="22"/>
        </w:rPr>
        <w:t>, Marıo</w:t>
      </w:r>
      <w:r w:rsidR="00556EE9" w:rsidRPr="004118E9">
        <w:rPr>
          <w:b w:val="0"/>
          <w:sz w:val="22"/>
          <w:szCs w:val="22"/>
        </w:rPr>
        <w:t xml:space="preserve"> I</w:t>
      </w:r>
      <w:r w:rsidRPr="004118E9">
        <w:rPr>
          <w:b w:val="0"/>
          <w:sz w:val="22"/>
          <w:szCs w:val="22"/>
        </w:rPr>
        <w:t>, Marotti</w:t>
      </w:r>
      <w:r w:rsidR="00556EE9" w:rsidRPr="004118E9">
        <w:rPr>
          <w:b w:val="0"/>
          <w:sz w:val="22"/>
          <w:szCs w:val="22"/>
        </w:rPr>
        <w:t xml:space="preserve"> I</w:t>
      </w:r>
      <w:r w:rsidRPr="004118E9">
        <w:rPr>
          <w:b w:val="0"/>
          <w:sz w:val="22"/>
          <w:szCs w:val="22"/>
        </w:rPr>
        <w:t xml:space="preserve">, </w:t>
      </w:r>
      <w:r w:rsidR="00556EE9" w:rsidRPr="004118E9">
        <w:rPr>
          <w:b w:val="0"/>
          <w:sz w:val="22"/>
          <w:szCs w:val="22"/>
        </w:rPr>
        <w:t>Bonetti A</w:t>
      </w:r>
      <w:r w:rsidRPr="004118E9">
        <w:rPr>
          <w:b w:val="0"/>
          <w:sz w:val="22"/>
          <w:szCs w:val="22"/>
        </w:rPr>
        <w:t>, Catizone</w:t>
      </w:r>
      <w:r w:rsidR="00556EE9" w:rsidRPr="004118E9">
        <w:rPr>
          <w:b w:val="0"/>
          <w:sz w:val="22"/>
          <w:szCs w:val="22"/>
        </w:rPr>
        <w:t xml:space="preserve"> P, </w:t>
      </w:r>
      <w:r w:rsidRPr="004118E9">
        <w:rPr>
          <w:b w:val="0"/>
          <w:sz w:val="22"/>
          <w:szCs w:val="22"/>
        </w:rPr>
        <w:t>Dinelli</w:t>
      </w:r>
      <w:r w:rsidR="00556EE9" w:rsidRPr="004118E9">
        <w:rPr>
          <w:b w:val="0"/>
          <w:sz w:val="22"/>
          <w:szCs w:val="22"/>
        </w:rPr>
        <w:t xml:space="preserve"> G.</w:t>
      </w:r>
      <w:r w:rsidRPr="004118E9">
        <w:rPr>
          <w:b w:val="0"/>
          <w:sz w:val="22"/>
          <w:szCs w:val="22"/>
        </w:rPr>
        <w:t xml:space="preserve"> Composition and content of seed flavonoids in forage and grain legume crops. </w:t>
      </w:r>
      <w:r w:rsidR="00F8624B" w:rsidRPr="004118E9">
        <w:rPr>
          <w:b w:val="0"/>
          <w:iCs/>
          <w:sz w:val="22"/>
          <w:szCs w:val="22"/>
        </w:rPr>
        <w:t xml:space="preserve">Journal of </w:t>
      </w:r>
      <w:r w:rsidRPr="004118E9">
        <w:rPr>
          <w:b w:val="0"/>
          <w:iCs/>
          <w:sz w:val="22"/>
          <w:szCs w:val="22"/>
        </w:rPr>
        <w:t>Sep. Sci</w:t>
      </w:r>
      <w:r w:rsidR="00F8624B" w:rsidRPr="004118E9">
        <w:rPr>
          <w:b w:val="0"/>
          <w:iCs/>
          <w:sz w:val="22"/>
          <w:szCs w:val="22"/>
        </w:rPr>
        <w:t>ence.</w:t>
      </w:r>
      <w:r w:rsidRPr="004118E9">
        <w:rPr>
          <w:b w:val="0"/>
          <w:iCs/>
          <w:sz w:val="22"/>
          <w:szCs w:val="22"/>
        </w:rPr>
        <w:t xml:space="preserve"> </w:t>
      </w:r>
      <w:r w:rsidR="00F8624B" w:rsidRPr="004118E9">
        <w:rPr>
          <w:b w:val="0"/>
          <w:sz w:val="22"/>
          <w:szCs w:val="22"/>
        </w:rPr>
        <w:t xml:space="preserve">2007; </w:t>
      </w:r>
      <w:r w:rsidRPr="004118E9">
        <w:rPr>
          <w:b w:val="0"/>
          <w:sz w:val="22"/>
          <w:szCs w:val="22"/>
        </w:rPr>
        <w:t>30</w:t>
      </w:r>
      <w:r w:rsidR="00F8624B" w:rsidRPr="004118E9">
        <w:rPr>
          <w:b w:val="0"/>
          <w:sz w:val="22"/>
          <w:szCs w:val="22"/>
        </w:rPr>
        <w:t xml:space="preserve">: 491-501. </w:t>
      </w:r>
    </w:p>
    <w:p w:rsidR="00F35216" w:rsidRPr="004118E9" w:rsidRDefault="00F35216" w:rsidP="004118E9">
      <w:pPr>
        <w:spacing w:after="0" w:line="360" w:lineRule="auto"/>
        <w:ind w:left="284" w:right="-1" w:hanging="284"/>
        <w:jc w:val="both"/>
        <w:rPr>
          <w:rFonts w:ascii="Times New Roman" w:hAnsi="Times New Roman" w:cs="Times New Roman"/>
        </w:rPr>
      </w:pPr>
      <w:r w:rsidRPr="004118E9">
        <w:rPr>
          <w:rFonts w:ascii="Times New Roman" w:hAnsi="Times New Roman" w:cs="Times New Roman"/>
          <w:bCs/>
        </w:rPr>
        <w:t>6.</w:t>
      </w:r>
      <w:r w:rsidRPr="004118E9">
        <w:rPr>
          <w:rFonts w:ascii="Times New Roman" w:hAnsi="Times New Roman" w:cs="Times New Roman"/>
        </w:rPr>
        <w:t xml:space="preserve"> </w:t>
      </w:r>
      <w:r w:rsidR="00016A18" w:rsidRPr="004118E9">
        <w:rPr>
          <w:rFonts w:ascii="Times New Roman" w:hAnsi="Times New Roman" w:cs="Times New Roman"/>
        </w:rPr>
        <w:t>Tewatia</w:t>
      </w:r>
      <w:r w:rsidRPr="004118E9">
        <w:rPr>
          <w:rFonts w:ascii="Times New Roman" w:hAnsi="Times New Roman" w:cs="Times New Roman"/>
        </w:rPr>
        <w:t xml:space="preserve"> </w:t>
      </w:r>
      <w:r w:rsidR="00016A18" w:rsidRPr="004118E9">
        <w:rPr>
          <w:rFonts w:ascii="Times New Roman" w:hAnsi="Times New Roman" w:cs="Times New Roman"/>
        </w:rPr>
        <w:t xml:space="preserve">B.S, </w:t>
      </w:r>
      <w:r w:rsidRPr="004118E9">
        <w:rPr>
          <w:rFonts w:ascii="Times New Roman" w:hAnsi="Times New Roman" w:cs="Times New Roman"/>
        </w:rPr>
        <w:t>Virk</w:t>
      </w:r>
      <w:r w:rsidR="00016A18" w:rsidRPr="004118E9">
        <w:rPr>
          <w:rFonts w:ascii="Times New Roman" w:hAnsi="Times New Roman" w:cs="Times New Roman"/>
        </w:rPr>
        <w:t xml:space="preserve"> A.S.</w:t>
      </w:r>
      <w:r w:rsidRPr="004118E9">
        <w:rPr>
          <w:rFonts w:ascii="Times New Roman" w:hAnsi="Times New Roman" w:cs="Times New Roman"/>
        </w:rPr>
        <w:t xml:space="preserve"> Nutritional potential of faba bean for improved productivity in ruminants. </w:t>
      </w:r>
      <w:r w:rsidR="00AF1DD3" w:rsidRPr="004118E9">
        <w:rPr>
          <w:rFonts w:ascii="Times New Roman" w:hAnsi="Times New Roman" w:cs="Times New Roman"/>
        </w:rPr>
        <w:t xml:space="preserve"> FABIS-New letter. 1996; 38-39</w:t>
      </w:r>
      <w:r w:rsidRPr="004118E9">
        <w:rPr>
          <w:rFonts w:ascii="Times New Roman" w:hAnsi="Times New Roman" w:cs="Times New Roman"/>
        </w:rPr>
        <w:t>.</w:t>
      </w:r>
    </w:p>
    <w:p w:rsidR="00F35216" w:rsidRPr="004118E9" w:rsidRDefault="00F35216" w:rsidP="004118E9">
      <w:pPr>
        <w:spacing w:after="0" w:line="360" w:lineRule="auto"/>
        <w:ind w:left="284" w:right="-1" w:hanging="284"/>
        <w:jc w:val="both"/>
        <w:rPr>
          <w:rFonts w:ascii="Times New Roman" w:hAnsi="Times New Roman" w:cs="Times New Roman"/>
        </w:rPr>
      </w:pPr>
      <w:r w:rsidRPr="004118E9">
        <w:rPr>
          <w:rFonts w:ascii="Times New Roman" w:hAnsi="Times New Roman" w:cs="Times New Roman"/>
          <w:bCs/>
        </w:rPr>
        <w:t xml:space="preserve">7. </w:t>
      </w:r>
      <w:r w:rsidRPr="004118E9">
        <w:rPr>
          <w:rFonts w:ascii="Times New Roman" w:hAnsi="Times New Roman" w:cs="Times New Roman"/>
        </w:rPr>
        <w:t>Bagci</w:t>
      </w:r>
      <w:r w:rsidR="00016A18" w:rsidRPr="004118E9">
        <w:rPr>
          <w:rFonts w:ascii="Times New Roman" w:hAnsi="Times New Roman" w:cs="Times New Roman"/>
        </w:rPr>
        <w:t xml:space="preserve"> E</w:t>
      </w:r>
      <w:r w:rsidRPr="004118E9">
        <w:rPr>
          <w:rFonts w:ascii="Times New Roman" w:hAnsi="Times New Roman" w:cs="Times New Roman"/>
        </w:rPr>
        <w:t>, Bruehl</w:t>
      </w:r>
      <w:r w:rsidR="00016A18" w:rsidRPr="004118E9">
        <w:rPr>
          <w:rFonts w:ascii="Times New Roman" w:hAnsi="Times New Roman" w:cs="Times New Roman"/>
        </w:rPr>
        <w:t xml:space="preserve"> L</w:t>
      </w:r>
      <w:r w:rsidR="004118E9">
        <w:rPr>
          <w:rFonts w:ascii="Times New Roman" w:hAnsi="Times New Roman" w:cs="Times New Roman"/>
        </w:rPr>
        <w:t xml:space="preserve">, </w:t>
      </w:r>
      <w:r w:rsidRPr="004118E9">
        <w:rPr>
          <w:rFonts w:ascii="Times New Roman" w:hAnsi="Times New Roman" w:cs="Times New Roman"/>
        </w:rPr>
        <w:t>Aitzetmuller</w:t>
      </w:r>
      <w:r w:rsidR="00016A18" w:rsidRPr="004118E9">
        <w:rPr>
          <w:rFonts w:ascii="Times New Roman" w:hAnsi="Times New Roman" w:cs="Times New Roman"/>
        </w:rPr>
        <w:t xml:space="preserve"> K, </w:t>
      </w:r>
      <w:r w:rsidRPr="004118E9">
        <w:rPr>
          <w:rFonts w:ascii="Times New Roman" w:hAnsi="Times New Roman" w:cs="Times New Roman"/>
        </w:rPr>
        <w:t>Altan</w:t>
      </w:r>
      <w:r w:rsidR="00016A18" w:rsidRPr="004118E9">
        <w:rPr>
          <w:rFonts w:ascii="Times New Roman" w:hAnsi="Times New Roman" w:cs="Times New Roman"/>
        </w:rPr>
        <w:t xml:space="preserve"> Y.</w:t>
      </w:r>
      <w:r w:rsidRPr="004118E9">
        <w:rPr>
          <w:rFonts w:ascii="Times New Roman" w:hAnsi="Times New Roman" w:cs="Times New Roman"/>
        </w:rPr>
        <w:t xml:space="preserve"> </w:t>
      </w:r>
      <w:r w:rsidRPr="004118E9">
        <w:rPr>
          <w:rFonts w:ascii="Times New Roman" w:hAnsi="Times New Roman" w:cs="Times New Roman"/>
          <w:shd w:val="clear" w:color="auto" w:fill="FFFFFF"/>
        </w:rPr>
        <w:t>Fatty acid and tocochromanol patterns of some Turkish Boraginaceae: A chemotaxonomic approach.</w:t>
      </w:r>
      <w:r w:rsidRPr="004118E9">
        <w:rPr>
          <w:rFonts w:ascii="Times New Roman" w:hAnsi="Times New Roman" w:cs="Times New Roman"/>
        </w:rPr>
        <w:t xml:space="preserve"> </w:t>
      </w:r>
      <w:r w:rsidR="00AF1DD3" w:rsidRPr="004118E9">
        <w:rPr>
          <w:rFonts w:ascii="Times New Roman" w:eastAsia="minionpro-regular" w:hAnsi="Times New Roman" w:cs="Times New Roman"/>
          <w:iCs/>
        </w:rPr>
        <w:t>Turkish Journal of Botany</w:t>
      </w:r>
      <w:r w:rsidR="00AF1DD3" w:rsidRPr="004118E9">
        <w:rPr>
          <w:rFonts w:ascii="Times New Roman" w:eastAsia="minionpro-regular" w:hAnsi="Times New Roman" w:cs="Times New Roman"/>
        </w:rPr>
        <w:t xml:space="preserve">. 2003; </w:t>
      </w:r>
      <w:r w:rsidR="00AF1DD3" w:rsidRPr="004118E9">
        <w:rPr>
          <w:rFonts w:ascii="Times New Roman" w:hAnsi="Times New Roman" w:cs="Times New Roman"/>
        </w:rPr>
        <w:t>27: 141-147.</w:t>
      </w:r>
    </w:p>
    <w:p w:rsidR="00F35216" w:rsidRPr="004118E9" w:rsidRDefault="00F35216" w:rsidP="004118E9">
      <w:pPr>
        <w:spacing w:after="0" w:line="360" w:lineRule="auto"/>
        <w:ind w:left="284" w:right="-1" w:hanging="284"/>
        <w:jc w:val="both"/>
        <w:rPr>
          <w:rFonts w:ascii="Times New Roman" w:hAnsi="Times New Roman" w:cs="Times New Roman"/>
        </w:rPr>
      </w:pPr>
      <w:r w:rsidRPr="004118E9">
        <w:rPr>
          <w:rFonts w:ascii="Times New Roman" w:hAnsi="Times New Roman" w:cs="Times New Roman"/>
          <w:bCs/>
        </w:rPr>
        <w:t>8.</w:t>
      </w:r>
      <w:r w:rsidRPr="004118E9">
        <w:rPr>
          <w:rFonts w:ascii="Times New Roman" w:hAnsi="Times New Roman" w:cs="Times New Roman"/>
        </w:rPr>
        <w:t xml:space="preserve"> Davis</w:t>
      </w:r>
      <w:r w:rsidR="00016A18" w:rsidRPr="004118E9">
        <w:rPr>
          <w:rFonts w:ascii="Times New Roman" w:hAnsi="Times New Roman" w:cs="Times New Roman"/>
        </w:rPr>
        <w:t xml:space="preserve"> P.H.</w:t>
      </w:r>
      <w:r w:rsidRPr="004118E9">
        <w:rPr>
          <w:rFonts w:ascii="Times New Roman" w:hAnsi="Times New Roman" w:cs="Times New Roman"/>
        </w:rPr>
        <w:t xml:space="preserve"> Flora of Tu</w:t>
      </w:r>
      <w:r w:rsidR="00AF1DD3" w:rsidRPr="004118E9">
        <w:rPr>
          <w:rFonts w:ascii="Times New Roman" w:hAnsi="Times New Roman" w:cs="Times New Roman"/>
        </w:rPr>
        <w:t>rkey and the East Aegean Island. 1998;  Vol. 10</w:t>
      </w:r>
      <w:r w:rsidRPr="004118E9">
        <w:rPr>
          <w:rFonts w:ascii="Times New Roman" w:hAnsi="Times New Roman" w:cs="Times New Roman"/>
        </w:rPr>
        <w:t>.</w:t>
      </w:r>
    </w:p>
    <w:p w:rsidR="00F35216" w:rsidRPr="004118E9" w:rsidRDefault="00F35216" w:rsidP="004118E9">
      <w:pPr>
        <w:spacing w:after="0" w:line="360" w:lineRule="auto"/>
        <w:ind w:left="284" w:right="-1" w:hanging="284"/>
        <w:jc w:val="both"/>
        <w:rPr>
          <w:rFonts w:ascii="Times New Roman" w:hAnsi="Times New Roman" w:cs="Times New Roman"/>
        </w:rPr>
      </w:pPr>
      <w:r w:rsidRPr="004118E9">
        <w:rPr>
          <w:rFonts w:ascii="Times New Roman" w:hAnsi="Times New Roman" w:cs="Times New Roman"/>
          <w:bCs/>
        </w:rPr>
        <w:t>9.</w:t>
      </w:r>
      <w:r w:rsidRPr="004118E9">
        <w:rPr>
          <w:rFonts w:ascii="Times New Roman" w:hAnsi="Times New Roman" w:cs="Times New Roman"/>
        </w:rPr>
        <w:t xml:space="preserve"> Enneking</w:t>
      </w:r>
      <w:r w:rsidR="00016A18" w:rsidRPr="004118E9">
        <w:rPr>
          <w:rFonts w:ascii="Times New Roman" w:hAnsi="Times New Roman" w:cs="Times New Roman"/>
        </w:rPr>
        <w:t xml:space="preserve"> D. </w:t>
      </w:r>
      <w:r w:rsidRPr="004118E9">
        <w:rPr>
          <w:rFonts w:ascii="Times New Roman" w:hAnsi="Times New Roman" w:cs="Times New Roman"/>
        </w:rPr>
        <w:t xml:space="preserve">A bibliographic database for the genus </w:t>
      </w:r>
      <w:bookmarkStart w:id="0" w:name="_GoBack"/>
      <w:r w:rsidRPr="004118E9">
        <w:rPr>
          <w:rFonts w:ascii="Times New Roman" w:hAnsi="Times New Roman" w:cs="Times New Roman"/>
          <w:i/>
        </w:rPr>
        <w:t>Lathyrus</w:t>
      </w:r>
      <w:bookmarkEnd w:id="0"/>
      <w:r w:rsidR="00AF1DD3" w:rsidRPr="004118E9">
        <w:rPr>
          <w:rFonts w:ascii="Times New Roman" w:hAnsi="Times New Roman" w:cs="Times New Roman"/>
        </w:rPr>
        <w:t xml:space="preserve">. </w:t>
      </w:r>
      <w:r w:rsidRPr="004118E9">
        <w:rPr>
          <w:rFonts w:ascii="Times New Roman" w:hAnsi="Times New Roman" w:cs="Times New Roman"/>
        </w:rPr>
        <w:t>Occasional pub</w:t>
      </w:r>
      <w:r w:rsidR="00AF1DD3" w:rsidRPr="004118E9">
        <w:rPr>
          <w:rFonts w:ascii="Times New Roman" w:hAnsi="Times New Roman" w:cs="Times New Roman"/>
        </w:rPr>
        <w:t>lish. 1998; 18</w:t>
      </w:r>
      <w:r w:rsidRPr="004118E9">
        <w:rPr>
          <w:rFonts w:ascii="Times New Roman" w:hAnsi="Times New Roman" w:cs="Times New Roman"/>
        </w:rPr>
        <w:t>.</w:t>
      </w:r>
    </w:p>
    <w:p w:rsidR="004118E9" w:rsidRDefault="00F35216" w:rsidP="004118E9">
      <w:pPr>
        <w:autoSpaceDE w:val="0"/>
        <w:autoSpaceDN w:val="0"/>
        <w:adjustRightInd w:val="0"/>
        <w:spacing w:after="0" w:line="360" w:lineRule="auto"/>
        <w:ind w:left="284" w:right="-143" w:hanging="284"/>
        <w:jc w:val="both"/>
        <w:rPr>
          <w:rFonts w:ascii="Times New Roman" w:hAnsi="Times New Roman" w:cs="Times New Roman"/>
        </w:rPr>
      </w:pPr>
      <w:r w:rsidRPr="004118E9">
        <w:rPr>
          <w:rFonts w:ascii="Times New Roman" w:hAnsi="Times New Roman" w:cs="Times New Roman"/>
          <w:bCs/>
        </w:rPr>
        <w:t>10.</w:t>
      </w:r>
      <w:r w:rsidRPr="004118E9">
        <w:rPr>
          <w:rFonts w:ascii="Times New Roman" w:hAnsi="Times New Roman" w:cs="Times New Roman"/>
        </w:rPr>
        <w:t xml:space="preserve"> Petit</w:t>
      </w:r>
      <w:r w:rsidR="00016A18" w:rsidRPr="004118E9">
        <w:rPr>
          <w:rFonts w:ascii="Times New Roman" w:hAnsi="Times New Roman" w:cs="Times New Roman"/>
        </w:rPr>
        <w:t xml:space="preserve"> P</w:t>
      </w:r>
      <w:r w:rsidRPr="004118E9">
        <w:rPr>
          <w:rFonts w:ascii="Times New Roman" w:hAnsi="Times New Roman" w:cs="Times New Roman"/>
        </w:rPr>
        <w:t xml:space="preserve">, </w:t>
      </w:r>
      <w:r w:rsidR="00016A18" w:rsidRPr="004118E9">
        <w:rPr>
          <w:rFonts w:ascii="Times New Roman" w:hAnsi="Times New Roman" w:cs="Times New Roman"/>
        </w:rPr>
        <w:t>Sauviai</w:t>
      </w:r>
      <w:r w:rsidRPr="004118E9">
        <w:rPr>
          <w:rFonts w:ascii="Times New Roman" w:hAnsi="Times New Roman" w:cs="Times New Roman"/>
        </w:rPr>
        <w:t>re</w:t>
      </w:r>
      <w:r w:rsidR="00016A18" w:rsidRPr="004118E9">
        <w:rPr>
          <w:rFonts w:ascii="Times New Roman" w:hAnsi="Times New Roman" w:cs="Times New Roman"/>
        </w:rPr>
        <w:t xml:space="preserve"> Y</w:t>
      </w:r>
      <w:r w:rsidRPr="004118E9">
        <w:rPr>
          <w:rFonts w:ascii="Times New Roman" w:hAnsi="Times New Roman" w:cs="Times New Roman"/>
        </w:rPr>
        <w:t>,  Hillaıre-buys</w:t>
      </w:r>
      <w:r w:rsidR="00016A18" w:rsidRPr="004118E9">
        <w:rPr>
          <w:rFonts w:ascii="Times New Roman" w:hAnsi="Times New Roman" w:cs="Times New Roman"/>
        </w:rPr>
        <w:t xml:space="preserve"> DM</w:t>
      </w:r>
      <w:r w:rsidRPr="004118E9">
        <w:rPr>
          <w:rFonts w:ascii="Times New Roman" w:hAnsi="Times New Roman" w:cs="Times New Roman"/>
        </w:rPr>
        <w:t>, Leconte</w:t>
      </w:r>
      <w:r w:rsidR="00016A18" w:rsidRPr="004118E9">
        <w:rPr>
          <w:rFonts w:ascii="Times New Roman" w:hAnsi="Times New Roman" w:cs="Times New Roman"/>
        </w:rPr>
        <w:t xml:space="preserve"> OM, </w:t>
      </w:r>
      <w:r w:rsidRPr="004118E9">
        <w:rPr>
          <w:rFonts w:ascii="Times New Roman" w:hAnsi="Times New Roman" w:cs="Times New Roman"/>
        </w:rPr>
        <w:t>Baissac</w:t>
      </w:r>
      <w:r w:rsidR="00016A18" w:rsidRPr="004118E9">
        <w:rPr>
          <w:rFonts w:ascii="Times New Roman" w:hAnsi="Times New Roman" w:cs="Times New Roman"/>
        </w:rPr>
        <w:t xml:space="preserve"> TG.</w:t>
      </w:r>
      <w:r w:rsidRPr="004118E9">
        <w:rPr>
          <w:rFonts w:ascii="Times New Roman" w:hAnsi="Times New Roman" w:cs="Times New Roman"/>
        </w:rPr>
        <w:t xml:space="preserve"> </w:t>
      </w:r>
      <w:r w:rsidRPr="004118E9">
        <w:rPr>
          <w:rFonts w:ascii="Times New Roman" w:hAnsi="Times New Roman" w:cs="Times New Roman"/>
          <w:shd w:val="clear" w:color="auto" w:fill="FFFFFF"/>
        </w:rPr>
        <w:t>"Steroidsaponins from fenugreek seeds: Extraction, purification and pharmacological investigation on feeding behavior and plasma cholesterol.</w:t>
      </w:r>
      <w:r w:rsidRPr="004118E9">
        <w:rPr>
          <w:rFonts w:ascii="Times New Roman" w:hAnsi="Times New Roman" w:cs="Times New Roman"/>
        </w:rPr>
        <w:t xml:space="preserve"> </w:t>
      </w:r>
      <w:r w:rsidRPr="004118E9">
        <w:rPr>
          <w:rFonts w:ascii="Times New Roman" w:hAnsi="Times New Roman" w:cs="Times New Roman"/>
          <w:iCs/>
        </w:rPr>
        <w:t>Steroids</w:t>
      </w:r>
      <w:r w:rsidR="00AF1DD3" w:rsidRPr="004118E9">
        <w:rPr>
          <w:rFonts w:ascii="Times New Roman" w:hAnsi="Times New Roman" w:cs="Times New Roman"/>
          <w:iCs/>
        </w:rPr>
        <w:t>. 1995;</w:t>
      </w:r>
      <w:r w:rsidRPr="004118E9">
        <w:rPr>
          <w:rFonts w:ascii="Times New Roman" w:eastAsia="Helvetica-Bold" w:hAnsi="Times New Roman" w:cs="Times New Roman"/>
          <w:bCs/>
        </w:rPr>
        <w:t xml:space="preserve"> 60</w:t>
      </w:r>
      <w:r w:rsidR="00AF1DD3" w:rsidRPr="004118E9">
        <w:rPr>
          <w:rFonts w:ascii="Times New Roman" w:hAnsi="Times New Roman" w:cs="Times New Roman"/>
        </w:rPr>
        <w:t>: 674-680</w:t>
      </w:r>
      <w:r w:rsidRPr="004118E9">
        <w:rPr>
          <w:rFonts w:ascii="Times New Roman" w:hAnsi="Times New Roman" w:cs="Times New Roman"/>
        </w:rPr>
        <w:t>.</w:t>
      </w:r>
    </w:p>
    <w:p w:rsidR="00F35216" w:rsidRPr="004118E9" w:rsidRDefault="00F35216" w:rsidP="004118E9">
      <w:pPr>
        <w:autoSpaceDE w:val="0"/>
        <w:autoSpaceDN w:val="0"/>
        <w:adjustRightInd w:val="0"/>
        <w:spacing w:after="0" w:line="360" w:lineRule="auto"/>
        <w:ind w:left="284" w:right="-143" w:hanging="284"/>
        <w:jc w:val="both"/>
        <w:rPr>
          <w:rFonts w:ascii="Times New Roman" w:hAnsi="Times New Roman" w:cs="Times New Roman"/>
        </w:rPr>
      </w:pPr>
      <w:r w:rsidRPr="004118E9">
        <w:rPr>
          <w:rFonts w:ascii="Times New Roman" w:hAnsi="Times New Roman" w:cs="Times New Roman"/>
          <w:bCs/>
        </w:rPr>
        <w:t>11.</w:t>
      </w:r>
      <w:r w:rsidRPr="004118E9">
        <w:rPr>
          <w:rFonts w:ascii="Times New Roman" w:hAnsi="Times New Roman" w:cs="Times New Roman"/>
          <w:shd w:val="clear" w:color="auto" w:fill="FFFFFF"/>
        </w:rPr>
        <w:t xml:space="preserve"> Ranjbar</w:t>
      </w:r>
      <w:r w:rsidR="00016A18" w:rsidRPr="004118E9">
        <w:rPr>
          <w:rFonts w:ascii="Times New Roman" w:hAnsi="Times New Roman" w:cs="Times New Roman"/>
          <w:shd w:val="clear" w:color="auto" w:fill="FFFFFF"/>
        </w:rPr>
        <w:t xml:space="preserve"> M, </w:t>
      </w:r>
      <w:r w:rsidRPr="004118E9">
        <w:rPr>
          <w:rFonts w:ascii="Times New Roman" w:hAnsi="Times New Roman" w:cs="Times New Roman"/>
          <w:shd w:val="clear" w:color="auto" w:fill="FFFFFF"/>
        </w:rPr>
        <w:t>Hajmoradi</w:t>
      </w:r>
      <w:r w:rsidR="00016A18" w:rsidRPr="004118E9">
        <w:rPr>
          <w:rFonts w:ascii="Times New Roman" w:hAnsi="Times New Roman" w:cs="Times New Roman"/>
          <w:shd w:val="clear" w:color="auto" w:fill="FFFFFF"/>
        </w:rPr>
        <w:t xml:space="preserve"> F, </w:t>
      </w:r>
      <w:r w:rsidRPr="004118E9">
        <w:rPr>
          <w:rFonts w:ascii="Times New Roman" w:hAnsi="Times New Roman" w:cs="Times New Roman"/>
          <w:shd w:val="clear" w:color="auto" w:fill="FFFFFF"/>
        </w:rPr>
        <w:t>Karamian</w:t>
      </w:r>
      <w:r w:rsidR="00016A18" w:rsidRPr="004118E9">
        <w:rPr>
          <w:rFonts w:ascii="Times New Roman" w:hAnsi="Times New Roman" w:cs="Times New Roman"/>
          <w:shd w:val="clear" w:color="auto" w:fill="FFFFFF"/>
        </w:rPr>
        <w:t xml:space="preserve"> R</w:t>
      </w:r>
      <w:r w:rsidRPr="004118E9">
        <w:rPr>
          <w:rFonts w:ascii="Times New Roman" w:hAnsi="Times New Roman" w:cs="Times New Roman"/>
          <w:shd w:val="clear" w:color="auto" w:fill="FFFFFF"/>
        </w:rPr>
        <w:t xml:space="preserve">, </w:t>
      </w:r>
      <w:r w:rsidRPr="004118E9">
        <w:rPr>
          <w:rFonts w:ascii="Times New Roman" w:hAnsi="Times New Roman" w:cs="Times New Roman"/>
        </w:rPr>
        <w:t>Taxonomic Notes</w:t>
      </w:r>
      <w:r w:rsidR="00016A18" w:rsidRPr="004118E9">
        <w:rPr>
          <w:rFonts w:ascii="Times New Roman" w:hAnsi="Times New Roman" w:cs="Times New Roman"/>
        </w:rPr>
        <w:t xml:space="preserve"> </w:t>
      </w:r>
      <w:r w:rsidRPr="004118E9">
        <w:rPr>
          <w:rFonts w:ascii="Times New Roman" w:hAnsi="Times New Roman" w:cs="Times New Roman"/>
        </w:rPr>
        <w:t>on</w:t>
      </w:r>
      <w:r w:rsidR="00016A18" w:rsidRPr="004118E9">
        <w:rPr>
          <w:rStyle w:val="apple-converted-space"/>
          <w:rFonts w:ascii="Times New Roman" w:hAnsi="Times New Roman" w:cs="Times New Roman"/>
        </w:rPr>
        <w:t xml:space="preserve"> </w:t>
      </w:r>
      <w:r w:rsidRPr="004118E9">
        <w:rPr>
          <w:rFonts w:ascii="Times New Roman" w:hAnsi="Times New Roman" w:cs="Times New Roman"/>
          <w:i/>
          <w:iCs/>
        </w:rPr>
        <w:t>Onobrychis</w:t>
      </w:r>
      <w:r w:rsidR="00016A18" w:rsidRPr="004118E9">
        <w:rPr>
          <w:rStyle w:val="apple-converted-space"/>
          <w:rFonts w:ascii="Times New Roman" w:hAnsi="Times New Roman" w:cs="Times New Roman"/>
        </w:rPr>
        <w:t xml:space="preserve"> </w:t>
      </w:r>
      <w:r w:rsidRPr="004118E9">
        <w:rPr>
          <w:rFonts w:ascii="Times New Roman" w:hAnsi="Times New Roman" w:cs="Times New Roman"/>
        </w:rPr>
        <w:t>sect.</w:t>
      </w:r>
      <w:r w:rsidR="00016A18" w:rsidRPr="004118E9">
        <w:rPr>
          <w:rStyle w:val="apple-converted-space"/>
          <w:rFonts w:ascii="Times New Roman" w:hAnsi="Times New Roman" w:cs="Times New Roman"/>
        </w:rPr>
        <w:t xml:space="preserve"> </w:t>
      </w:r>
      <w:r w:rsidRPr="004118E9">
        <w:rPr>
          <w:rFonts w:ascii="Times New Roman" w:hAnsi="Times New Roman" w:cs="Times New Roman"/>
          <w:i/>
          <w:iCs/>
        </w:rPr>
        <w:t>Hymenobrychis</w:t>
      </w:r>
      <w:r w:rsidR="00016A18" w:rsidRPr="004118E9">
        <w:rPr>
          <w:rStyle w:val="apple-converted-space"/>
          <w:rFonts w:ascii="Times New Roman" w:hAnsi="Times New Roman" w:cs="Times New Roman"/>
        </w:rPr>
        <w:t xml:space="preserve"> </w:t>
      </w:r>
      <w:r w:rsidRPr="004118E9">
        <w:rPr>
          <w:rFonts w:ascii="Times New Roman" w:hAnsi="Times New Roman" w:cs="Times New Roman"/>
        </w:rPr>
        <w:t>(Fabaceae, Hedysareae) in Iran</w:t>
      </w:r>
      <w:r w:rsidR="00AF1DD3" w:rsidRPr="004118E9">
        <w:rPr>
          <w:rFonts w:ascii="Times New Roman" w:hAnsi="Times New Roman" w:cs="Times New Roman"/>
        </w:rPr>
        <w:t xml:space="preserve">. </w:t>
      </w:r>
      <w:r w:rsidRPr="004118E9">
        <w:rPr>
          <w:rStyle w:val="citationsource-journal"/>
          <w:rFonts w:ascii="Times New Roman" w:hAnsi="Times New Roman" w:cs="Times New Roman"/>
          <w:iCs/>
          <w:shd w:val="clear" w:color="auto" w:fill="FFFFFF"/>
        </w:rPr>
        <w:t>Caryologia.</w:t>
      </w:r>
      <w:r w:rsidR="00AF1DD3" w:rsidRPr="004118E9">
        <w:rPr>
          <w:rStyle w:val="citationsource-journal"/>
          <w:rFonts w:ascii="Times New Roman" w:hAnsi="Times New Roman" w:cs="Times New Roman"/>
          <w:iCs/>
          <w:shd w:val="clear" w:color="auto" w:fill="FFFFFF"/>
        </w:rPr>
        <w:t xml:space="preserve"> 2012;</w:t>
      </w:r>
      <w:r w:rsidRPr="004118E9">
        <w:rPr>
          <w:rFonts w:ascii="Times New Roman" w:hAnsi="Times New Roman" w:cs="Times New Roman"/>
        </w:rPr>
        <w:t xml:space="preserve"> </w:t>
      </w:r>
      <w:r w:rsidRPr="004118E9">
        <w:rPr>
          <w:rFonts w:ascii="Times New Roman" w:hAnsi="Times New Roman" w:cs="Times New Roman"/>
          <w:shd w:val="clear" w:color="auto" w:fill="FFFFFF"/>
        </w:rPr>
        <w:t>65</w:t>
      </w:r>
      <w:r w:rsidR="00AF1DD3" w:rsidRPr="004118E9">
        <w:rPr>
          <w:rFonts w:ascii="Times New Roman" w:hAnsi="Times New Roman" w:cs="Times New Roman"/>
          <w:shd w:val="clear" w:color="auto" w:fill="FFFFFF"/>
        </w:rPr>
        <w:t>:</w:t>
      </w:r>
      <w:r w:rsidRPr="004118E9">
        <w:rPr>
          <w:rStyle w:val="apple-converted-space"/>
          <w:rFonts w:ascii="Times New Roman" w:hAnsi="Times New Roman" w:cs="Times New Roman"/>
          <w:shd w:val="clear" w:color="auto" w:fill="FFFFFF"/>
        </w:rPr>
        <w:t xml:space="preserve"> </w:t>
      </w:r>
      <w:r w:rsidRPr="004118E9">
        <w:rPr>
          <w:rStyle w:val="nlmfpage"/>
          <w:rFonts w:ascii="Times New Roman" w:hAnsi="Times New Roman" w:cs="Times New Roman"/>
          <w:shd w:val="clear" w:color="auto" w:fill="FFFFFF"/>
        </w:rPr>
        <w:t>187</w:t>
      </w:r>
      <w:r w:rsidRPr="004118E9">
        <w:rPr>
          <w:rFonts w:ascii="Times New Roman" w:hAnsi="Times New Roman" w:cs="Times New Roman"/>
          <w:shd w:val="clear" w:color="auto" w:fill="FFFFFF"/>
        </w:rPr>
        <w:t>-</w:t>
      </w:r>
      <w:r w:rsidRPr="004118E9">
        <w:rPr>
          <w:rStyle w:val="nlmlpage"/>
          <w:rFonts w:ascii="Times New Roman" w:hAnsi="Times New Roman" w:cs="Times New Roman"/>
          <w:shd w:val="clear" w:color="auto" w:fill="FFFFFF"/>
        </w:rPr>
        <w:t>198</w:t>
      </w:r>
      <w:r w:rsidRPr="004118E9">
        <w:rPr>
          <w:rFonts w:ascii="Times New Roman" w:hAnsi="Times New Roman" w:cs="Times New Roman"/>
          <w:shd w:val="clear" w:color="auto" w:fill="FFFFFF"/>
        </w:rPr>
        <w:t>.</w:t>
      </w:r>
    </w:p>
    <w:p w:rsidR="00F35216" w:rsidRPr="004118E9" w:rsidRDefault="00F35216" w:rsidP="004118E9">
      <w:pPr>
        <w:spacing w:after="0" w:line="360" w:lineRule="auto"/>
        <w:ind w:left="284" w:right="-1" w:hanging="284"/>
        <w:jc w:val="both"/>
        <w:rPr>
          <w:rFonts w:ascii="Times New Roman" w:hAnsi="Times New Roman" w:cs="Times New Roman"/>
        </w:rPr>
      </w:pPr>
      <w:r w:rsidRPr="004118E9">
        <w:rPr>
          <w:rFonts w:ascii="Times New Roman" w:hAnsi="Times New Roman" w:cs="Times New Roman"/>
        </w:rPr>
        <w:t>12. Erac</w:t>
      </w:r>
      <w:r w:rsidR="00016A18" w:rsidRPr="004118E9">
        <w:rPr>
          <w:rFonts w:ascii="Times New Roman" w:hAnsi="Times New Roman" w:cs="Times New Roman"/>
        </w:rPr>
        <w:t xml:space="preserve"> A</w:t>
      </w:r>
      <w:r w:rsidRPr="004118E9">
        <w:rPr>
          <w:rFonts w:ascii="Times New Roman" w:hAnsi="Times New Roman" w:cs="Times New Roman"/>
        </w:rPr>
        <w:t>,</w:t>
      </w:r>
      <w:r w:rsidR="00016A18" w:rsidRPr="004118E9">
        <w:rPr>
          <w:rFonts w:ascii="Times New Roman" w:hAnsi="Times New Roman" w:cs="Times New Roman"/>
        </w:rPr>
        <w:t xml:space="preserve"> </w:t>
      </w:r>
      <w:r w:rsidRPr="004118E9">
        <w:rPr>
          <w:rFonts w:ascii="Times New Roman" w:hAnsi="Times New Roman" w:cs="Times New Roman"/>
        </w:rPr>
        <w:t>Ekiz</w:t>
      </w:r>
      <w:r w:rsidR="00016A18" w:rsidRPr="004118E9">
        <w:rPr>
          <w:rFonts w:ascii="Times New Roman" w:hAnsi="Times New Roman" w:cs="Times New Roman"/>
        </w:rPr>
        <w:t xml:space="preserve"> H. </w:t>
      </w:r>
      <w:r w:rsidRPr="004118E9">
        <w:rPr>
          <w:rFonts w:ascii="Times New Roman" w:hAnsi="Times New Roman" w:cs="Times New Roman"/>
          <w:shd w:val="clear" w:color="auto" w:fill="FFFFFF"/>
        </w:rPr>
        <w:t>Forage crop production.</w:t>
      </w:r>
      <w:r w:rsidRPr="004118E9">
        <w:rPr>
          <w:rFonts w:ascii="Times New Roman" w:hAnsi="Times New Roman" w:cs="Times New Roman"/>
        </w:rPr>
        <w:t xml:space="preserve"> Ankara University Press</w:t>
      </w:r>
      <w:r w:rsidR="006A2A6D" w:rsidRPr="004118E9">
        <w:rPr>
          <w:rFonts w:ascii="Times New Roman" w:hAnsi="Times New Roman" w:cs="Times New Roman"/>
        </w:rPr>
        <w:t>, Turkey. 1985; 964: 44-46</w:t>
      </w:r>
      <w:r w:rsidRPr="004118E9">
        <w:rPr>
          <w:rFonts w:ascii="Times New Roman" w:hAnsi="Times New Roman" w:cs="Times New Roman"/>
        </w:rPr>
        <w:t>.</w:t>
      </w:r>
    </w:p>
    <w:p w:rsidR="00F35216" w:rsidRPr="004118E9" w:rsidRDefault="00F35216" w:rsidP="004118E9">
      <w:pPr>
        <w:shd w:val="clear" w:color="auto" w:fill="FFFFFF"/>
        <w:autoSpaceDE w:val="0"/>
        <w:autoSpaceDN w:val="0"/>
        <w:adjustRightInd w:val="0"/>
        <w:spacing w:after="0" w:line="360" w:lineRule="auto"/>
        <w:ind w:left="284" w:right="-1" w:hanging="284"/>
        <w:jc w:val="both"/>
        <w:rPr>
          <w:rFonts w:ascii="Times New Roman" w:hAnsi="Times New Roman" w:cs="Times New Roman"/>
        </w:rPr>
      </w:pPr>
      <w:r w:rsidRPr="004118E9">
        <w:rPr>
          <w:rFonts w:ascii="Times New Roman" w:hAnsi="Times New Roman" w:cs="Times New Roman"/>
          <w:bCs/>
        </w:rPr>
        <w:t>13.</w:t>
      </w:r>
      <w:r w:rsidR="00016A18" w:rsidRPr="004118E9">
        <w:rPr>
          <w:rFonts w:ascii="Times New Roman" w:hAnsi="Times New Roman" w:cs="Times New Roman"/>
        </w:rPr>
        <w:t xml:space="preserve"> </w:t>
      </w:r>
      <w:r w:rsidRPr="004118E9">
        <w:rPr>
          <w:rFonts w:ascii="Times New Roman" w:hAnsi="Times New Roman" w:cs="Times New Roman"/>
        </w:rPr>
        <w:t>Grela</w:t>
      </w:r>
      <w:r w:rsidR="00016A18" w:rsidRPr="004118E9">
        <w:rPr>
          <w:rFonts w:ascii="Times New Roman" w:hAnsi="Times New Roman" w:cs="Times New Roman"/>
        </w:rPr>
        <w:t xml:space="preserve"> ER, </w:t>
      </w:r>
      <w:r w:rsidRPr="004118E9">
        <w:rPr>
          <w:rFonts w:ascii="Times New Roman" w:hAnsi="Times New Roman" w:cs="Times New Roman"/>
        </w:rPr>
        <w:t>G</w:t>
      </w:r>
      <w:r w:rsidRPr="004118E9">
        <w:rPr>
          <w:rFonts w:ascii="Times New Roman" w:eastAsia="Times New Roman" w:hAnsi="Times New Roman" w:cs="Times New Roman"/>
        </w:rPr>
        <w:t>unther</w:t>
      </w:r>
      <w:r w:rsidR="00016A18" w:rsidRPr="004118E9">
        <w:rPr>
          <w:rFonts w:ascii="Times New Roman" w:eastAsia="Times New Roman" w:hAnsi="Times New Roman" w:cs="Times New Roman"/>
        </w:rPr>
        <w:t xml:space="preserve"> KD.</w:t>
      </w:r>
      <w:r w:rsidRPr="004118E9">
        <w:rPr>
          <w:rFonts w:ascii="Times New Roman" w:eastAsia="Times New Roman" w:hAnsi="Times New Roman" w:cs="Times New Roman"/>
        </w:rPr>
        <w:t xml:space="preserve"> </w:t>
      </w:r>
      <w:r w:rsidRPr="004118E9">
        <w:rPr>
          <w:rFonts w:ascii="Times New Roman" w:hAnsi="Times New Roman" w:cs="Times New Roman"/>
          <w:shd w:val="clear" w:color="auto" w:fill="FFFFFF"/>
        </w:rPr>
        <w:t>Fatty acid composition and tocopherol content of some legume seeds.</w:t>
      </w:r>
      <w:r w:rsidRPr="004118E9">
        <w:rPr>
          <w:rFonts w:ascii="Times New Roman" w:eastAsia="Times New Roman" w:hAnsi="Times New Roman" w:cs="Times New Roman"/>
        </w:rPr>
        <w:t xml:space="preserve"> </w:t>
      </w:r>
      <w:r w:rsidR="006A2A6D" w:rsidRPr="004118E9">
        <w:rPr>
          <w:rFonts w:ascii="Times New Roman" w:hAnsi="Times New Roman" w:cs="Times New Roman"/>
        </w:rPr>
        <w:t>Animal Feed Science</w:t>
      </w:r>
      <w:r w:rsidRPr="004118E9">
        <w:rPr>
          <w:rFonts w:ascii="Times New Roman" w:hAnsi="Times New Roman" w:cs="Times New Roman"/>
        </w:rPr>
        <w:t xml:space="preserve"> Technol</w:t>
      </w:r>
      <w:r w:rsidR="006A2A6D" w:rsidRPr="004118E9">
        <w:rPr>
          <w:rFonts w:ascii="Times New Roman" w:hAnsi="Times New Roman" w:cs="Times New Roman"/>
        </w:rPr>
        <w:t xml:space="preserve">ogy. 1995; 52: </w:t>
      </w:r>
      <w:r w:rsidRPr="004118E9">
        <w:rPr>
          <w:rFonts w:ascii="Times New Roman" w:hAnsi="Times New Roman" w:cs="Times New Roman"/>
        </w:rPr>
        <w:t>325-331</w:t>
      </w:r>
      <w:r w:rsidRPr="004118E9">
        <w:rPr>
          <w:rFonts w:ascii="Times New Roman" w:eastAsia="Times New Roman" w:hAnsi="Times New Roman" w:cs="Times New Roman"/>
        </w:rPr>
        <w:t>.</w:t>
      </w:r>
    </w:p>
    <w:p w:rsidR="00F35216" w:rsidRPr="004118E9" w:rsidRDefault="00F35216" w:rsidP="004118E9">
      <w:pPr>
        <w:autoSpaceDE w:val="0"/>
        <w:autoSpaceDN w:val="0"/>
        <w:adjustRightInd w:val="0"/>
        <w:spacing w:after="0" w:line="360" w:lineRule="auto"/>
        <w:ind w:left="284" w:right="-1" w:hanging="284"/>
        <w:jc w:val="both"/>
        <w:rPr>
          <w:rFonts w:ascii="Times New Roman" w:hAnsi="Times New Roman" w:cs="Times New Roman"/>
        </w:rPr>
      </w:pPr>
      <w:r w:rsidRPr="004118E9">
        <w:rPr>
          <w:rFonts w:ascii="Times New Roman" w:hAnsi="Times New Roman" w:cs="Times New Roman"/>
          <w:bCs/>
        </w:rPr>
        <w:t>14.</w:t>
      </w:r>
      <w:r w:rsidRPr="004118E9">
        <w:rPr>
          <w:rFonts w:ascii="Times New Roman" w:hAnsi="Times New Roman" w:cs="Times New Roman"/>
        </w:rPr>
        <w:t xml:space="preserve"> Sakuradani</w:t>
      </w:r>
      <w:r w:rsidR="00016A18" w:rsidRPr="004118E9">
        <w:rPr>
          <w:rFonts w:ascii="Times New Roman" w:hAnsi="Times New Roman" w:cs="Times New Roman"/>
        </w:rPr>
        <w:t xml:space="preserve"> E</w:t>
      </w:r>
      <w:r w:rsidRPr="004118E9">
        <w:rPr>
          <w:rFonts w:ascii="Times New Roman" w:hAnsi="Times New Roman" w:cs="Times New Roman"/>
        </w:rPr>
        <w:t>, Kobayashi</w:t>
      </w:r>
      <w:r w:rsidR="00016A18" w:rsidRPr="004118E9">
        <w:rPr>
          <w:rFonts w:ascii="Times New Roman" w:hAnsi="Times New Roman" w:cs="Times New Roman"/>
        </w:rPr>
        <w:t xml:space="preserve"> M</w:t>
      </w:r>
      <w:r w:rsidRPr="004118E9">
        <w:rPr>
          <w:rFonts w:ascii="Times New Roman" w:hAnsi="Times New Roman" w:cs="Times New Roman"/>
        </w:rPr>
        <w:t>, Ashikari</w:t>
      </w:r>
      <w:r w:rsidR="00016A18" w:rsidRPr="004118E9">
        <w:rPr>
          <w:rFonts w:ascii="Times New Roman" w:hAnsi="Times New Roman" w:cs="Times New Roman"/>
        </w:rPr>
        <w:t xml:space="preserve"> T, </w:t>
      </w:r>
      <w:r w:rsidRPr="004118E9">
        <w:rPr>
          <w:rFonts w:ascii="Times New Roman" w:hAnsi="Times New Roman" w:cs="Times New Roman"/>
        </w:rPr>
        <w:t>Shimizua</w:t>
      </w:r>
      <w:r w:rsidR="00016A18" w:rsidRPr="004118E9">
        <w:rPr>
          <w:rFonts w:ascii="Times New Roman" w:hAnsi="Times New Roman" w:cs="Times New Roman"/>
        </w:rPr>
        <w:t xml:space="preserve"> T. </w:t>
      </w:r>
      <w:r w:rsidRPr="004118E9">
        <w:rPr>
          <w:rFonts w:ascii="Times New Roman" w:hAnsi="Times New Roman" w:cs="Times New Roman"/>
          <w:shd w:val="clear" w:color="auto" w:fill="FFFFFF"/>
        </w:rPr>
        <w:t>Δ6-Fatty acid desaturase from an arachidonic acid-producing Mortierella  fungus.</w:t>
      </w:r>
      <w:r w:rsidRPr="004118E9">
        <w:rPr>
          <w:rFonts w:ascii="Times New Roman" w:hAnsi="Times New Roman" w:cs="Times New Roman"/>
        </w:rPr>
        <w:t xml:space="preserve"> </w:t>
      </w:r>
      <w:r w:rsidR="00544B59" w:rsidRPr="004118E9">
        <w:rPr>
          <w:rFonts w:ascii="Times New Roman" w:hAnsi="Times New Roman" w:cs="Times New Roman"/>
          <w:iCs/>
        </w:rPr>
        <w:t>European Journal of</w:t>
      </w:r>
      <w:r w:rsidRPr="004118E9">
        <w:rPr>
          <w:rFonts w:ascii="Times New Roman" w:hAnsi="Times New Roman" w:cs="Times New Roman"/>
          <w:iCs/>
        </w:rPr>
        <w:t xml:space="preserve"> Biochem</w:t>
      </w:r>
      <w:r w:rsidR="00544B59" w:rsidRPr="004118E9">
        <w:rPr>
          <w:rFonts w:ascii="Times New Roman" w:hAnsi="Times New Roman" w:cs="Times New Roman"/>
          <w:iCs/>
        </w:rPr>
        <w:t xml:space="preserve">istry. 1999; </w:t>
      </w:r>
      <w:r w:rsidRPr="004118E9">
        <w:rPr>
          <w:rFonts w:ascii="Times New Roman" w:hAnsi="Times New Roman" w:cs="Times New Roman"/>
          <w:i/>
          <w:iCs/>
        </w:rPr>
        <w:t xml:space="preserve"> </w:t>
      </w:r>
      <w:r w:rsidR="00544B59" w:rsidRPr="004118E9">
        <w:rPr>
          <w:rFonts w:ascii="Times New Roman" w:eastAsia="Helvetica-Bold" w:hAnsi="Times New Roman" w:cs="Times New Roman"/>
          <w:bCs/>
        </w:rPr>
        <w:t>261:</w:t>
      </w:r>
      <w:r w:rsidR="00544B59" w:rsidRPr="004118E9">
        <w:rPr>
          <w:rFonts w:ascii="Times New Roman" w:hAnsi="Times New Roman" w:cs="Times New Roman"/>
        </w:rPr>
        <w:t xml:space="preserve"> 812-820.</w:t>
      </w:r>
    </w:p>
    <w:p w:rsidR="00F35216" w:rsidRPr="004118E9" w:rsidRDefault="00F35216" w:rsidP="004118E9">
      <w:pPr>
        <w:autoSpaceDE w:val="0"/>
        <w:autoSpaceDN w:val="0"/>
        <w:adjustRightInd w:val="0"/>
        <w:spacing w:after="0" w:line="360" w:lineRule="auto"/>
        <w:ind w:left="284" w:right="-1" w:hanging="284"/>
        <w:jc w:val="both"/>
        <w:rPr>
          <w:rFonts w:ascii="Times New Roman" w:eastAsia="Times New Roman" w:hAnsi="Times New Roman" w:cs="Times New Roman"/>
        </w:rPr>
      </w:pPr>
      <w:r w:rsidRPr="004118E9">
        <w:rPr>
          <w:rFonts w:ascii="Times New Roman" w:hAnsi="Times New Roman" w:cs="Times New Roman"/>
          <w:bCs/>
        </w:rPr>
        <w:t>15.</w:t>
      </w:r>
      <w:r w:rsidRPr="004118E9">
        <w:rPr>
          <w:rFonts w:ascii="Times New Roman" w:eastAsia="Helvetica-Bold" w:hAnsi="Times New Roman" w:cs="Times New Roman"/>
          <w:bCs/>
        </w:rPr>
        <w:t xml:space="preserve"> </w:t>
      </w:r>
      <w:r w:rsidR="00016A18" w:rsidRPr="004118E9">
        <w:rPr>
          <w:rFonts w:ascii="Times New Roman" w:eastAsia="Helvetica-Bold" w:hAnsi="Times New Roman" w:cs="Times New Roman"/>
          <w:bCs/>
        </w:rPr>
        <w:t xml:space="preserve">Kokten K, </w:t>
      </w:r>
      <w:r w:rsidRPr="004118E9">
        <w:rPr>
          <w:rFonts w:ascii="Times New Roman" w:eastAsia="Helvetica-Bold" w:hAnsi="Times New Roman" w:cs="Times New Roman"/>
          <w:bCs/>
        </w:rPr>
        <w:t>Kocak</w:t>
      </w:r>
      <w:r w:rsidR="00016A18" w:rsidRPr="004118E9">
        <w:rPr>
          <w:rFonts w:ascii="Times New Roman" w:eastAsia="Helvetica-Bold" w:hAnsi="Times New Roman" w:cs="Times New Roman"/>
          <w:bCs/>
        </w:rPr>
        <w:t xml:space="preserve"> A, </w:t>
      </w:r>
      <w:r w:rsidRPr="004118E9">
        <w:rPr>
          <w:rFonts w:ascii="Times New Roman" w:eastAsia="Helvetica-Bold" w:hAnsi="Times New Roman" w:cs="Times New Roman"/>
          <w:bCs/>
        </w:rPr>
        <w:t>Bagci</w:t>
      </w:r>
      <w:r w:rsidR="00016A18" w:rsidRPr="004118E9">
        <w:rPr>
          <w:rFonts w:ascii="Times New Roman" w:eastAsia="Helvetica-Bold" w:hAnsi="Times New Roman" w:cs="Times New Roman"/>
          <w:bCs/>
        </w:rPr>
        <w:t xml:space="preserve"> E, </w:t>
      </w:r>
      <w:r w:rsidRPr="004118E9">
        <w:rPr>
          <w:rFonts w:ascii="Times New Roman" w:eastAsia="Helvetica-Bold" w:hAnsi="Times New Roman" w:cs="Times New Roman"/>
          <w:bCs/>
        </w:rPr>
        <w:t>Akcura</w:t>
      </w:r>
      <w:r w:rsidR="00016A18" w:rsidRPr="004118E9">
        <w:rPr>
          <w:rFonts w:ascii="Times New Roman" w:eastAsia="Helvetica-Bold" w:hAnsi="Times New Roman" w:cs="Times New Roman"/>
          <w:bCs/>
        </w:rPr>
        <w:t xml:space="preserve"> M, </w:t>
      </w:r>
      <w:r w:rsidRPr="004118E9">
        <w:rPr>
          <w:rFonts w:ascii="Times New Roman" w:eastAsia="Helvetica-Bold" w:hAnsi="Times New Roman" w:cs="Times New Roman"/>
          <w:bCs/>
        </w:rPr>
        <w:t>Celik</w:t>
      </w:r>
      <w:r w:rsidR="00016A18" w:rsidRPr="004118E9">
        <w:rPr>
          <w:rFonts w:ascii="Times New Roman" w:eastAsia="Helvetica-Bold" w:hAnsi="Times New Roman" w:cs="Times New Roman"/>
          <w:bCs/>
        </w:rPr>
        <w:t xml:space="preserve"> S.</w:t>
      </w:r>
      <w:r w:rsidRPr="004118E9">
        <w:rPr>
          <w:rFonts w:ascii="Times New Roman" w:eastAsia="Helvetica-Bold" w:hAnsi="Times New Roman" w:cs="Times New Roman"/>
          <w:bCs/>
        </w:rPr>
        <w:t xml:space="preserve"> </w:t>
      </w:r>
      <w:r w:rsidRPr="004118E9">
        <w:rPr>
          <w:rFonts w:ascii="Times New Roman" w:hAnsi="Times New Roman" w:cs="Times New Roman"/>
        </w:rPr>
        <w:t>Tannin, protein contents and fatty acid compositions of the seeds of several Vicia L. species from Turkey.</w:t>
      </w:r>
      <w:r w:rsidRPr="004118E9">
        <w:rPr>
          <w:rFonts w:ascii="Times New Roman" w:eastAsia="Helvetica-Bold" w:hAnsi="Times New Roman" w:cs="Times New Roman"/>
          <w:bCs/>
        </w:rPr>
        <w:t xml:space="preserve"> </w:t>
      </w:r>
      <w:r w:rsidRPr="004118E9">
        <w:rPr>
          <w:rFonts w:ascii="Times New Roman" w:hAnsi="Times New Roman" w:cs="Times New Roman"/>
        </w:rPr>
        <w:t>Grasas y Aceites</w:t>
      </w:r>
      <w:r w:rsidR="00544B59" w:rsidRPr="004118E9">
        <w:rPr>
          <w:rFonts w:ascii="Times New Roman" w:hAnsi="Times New Roman" w:cs="Times New Roman"/>
        </w:rPr>
        <w:t>. 2010;</w:t>
      </w:r>
      <w:r w:rsidRPr="004118E9">
        <w:rPr>
          <w:rFonts w:ascii="Times New Roman" w:hAnsi="Times New Roman" w:cs="Times New Roman"/>
        </w:rPr>
        <w:t xml:space="preserve"> 61, 404-408</w:t>
      </w:r>
      <w:r w:rsidR="00544B59" w:rsidRPr="004118E9">
        <w:rPr>
          <w:rFonts w:ascii="Times New Roman" w:eastAsia="Helvetica-Bold" w:hAnsi="Times New Roman" w:cs="Times New Roman"/>
          <w:bCs/>
        </w:rPr>
        <w:t>.</w:t>
      </w:r>
    </w:p>
    <w:p w:rsidR="00F35216" w:rsidRPr="004118E9" w:rsidRDefault="00F35216" w:rsidP="004118E9">
      <w:pPr>
        <w:spacing w:after="0" w:line="360" w:lineRule="auto"/>
        <w:ind w:left="284" w:right="-1" w:hanging="284"/>
        <w:jc w:val="both"/>
        <w:rPr>
          <w:rFonts w:ascii="Times New Roman" w:eastAsia="Times New Roman" w:hAnsi="Times New Roman" w:cs="Times New Roman"/>
        </w:rPr>
      </w:pPr>
      <w:r w:rsidRPr="004118E9">
        <w:rPr>
          <w:rFonts w:ascii="Times New Roman" w:hAnsi="Times New Roman" w:cs="Times New Roman"/>
          <w:bCs/>
        </w:rPr>
        <w:t>16.</w:t>
      </w:r>
      <w:r w:rsidRPr="004118E9">
        <w:rPr>
          <w:rFonts w:ascii="Times New Roman" w:eastAsia="Times New Roman" w:hAnsi="Times New Roman" w:cs="Times New Roman"/>
        </w:rPr>
        <w:t xml:space="preserve"> Bagci</w:t>
      </w:r>
      <w:r w:rsidR="00E04EA6" w:rsidRPr="004118E9">
        <w:rPr>
          <w:rFonts w:ascii="Times New Roman" w:eastAsia="Times New Roman" w:hAnsi="Times New Roman" w:cs="Times New Roman"/>
        </w:rPr>
        <w:t xml:space="preserve"> E</w:t>
      </w:r>
      <w:r w:rsidRPr="004118E9">
        <w:rPr>
          <w:rFonts w:ascii="Times New Roman" w:eastAsia="Times New Roman" w:hAnsi="Times New Roman" w:cs="Times New Roman"/>
        </w:rPr>
        <w:t>, Bruehl</w:t>
      </w:r>
      <w:r w:rsidR="00E04EA6" w:rsidRPr="004118E9">
        <w:rPr>
          <w:rFonts w:ascii="Times New Roman" w:eastAsia="Times New Roman" w:hAnsi="Times New Roman" w:cs="Times New Roman"/>
        </w:rPr>
        <w:t xml:space="preserve"> L</w:t>
      </w:r>
      <w:r w:rsidRPr="004118E9">
        <w:rPr>
          <w:rFonts w:ascii="Times New Roman" w:eastAsia="Times New Roman" w:hAnsi="Times New Roman" w:cs="Times New Roman"/>
        </w:rPr>
        <w:t>, Ozçelik</w:t>
      </w:r>
      <w:r w:rsidR="00E04EA6" w:rsidRPr="004118E9">
        <w:rPr>
          <w:rFonts w:ascii="Times New Roman" w:eastAsia="Times New Roman" w:hAnsi="Times New Roman" w:cs="Times New Roman"/>
        </w:rPr>
        <w:t xml:space="preserve"> H</w:t>
      </w:r>
      <w:r w:rsidRPr="004118E9">
        <w:rPr>
          <w:rFonts w:ascii="Times New Roman" w:eastAsia="Times New Roman" w:hAnsi="Times New Roman" w:cs="Times New Roman"/>
        </w:rPr>
        <w:t>, Aitzetmuller</w:t>
      </w:r>
      <w:r w:rsidR="00E04EA6" w:rsidRPr="004118E9">
        <w:rPr>
          <w:rFonts w:ascii="Times New Roman" w:eastAsia="Times New Roman" w:hAnsi="Times New Roman" w:cs="Times New Roman"/>
        </w:rPr>
        <w:t xml:space="preserve"> K</w:t>
      </w:r>
      <w:r w:rsidRPr="004118E9">
        <w:rPr>
          <w:rFonts w:ascii="Times New Roman" w:eastAsia="Times New Roman" w:hAnsi="Times New Roman" w:cs="Times New Roman"/>
        </w:rPr>
        <w:t>,</w:t>
      </w:r>
      <w:r w:rsidR="00E04EA6" w:rsidRPr="004118E9">
        <w:rPr>
          <w:rFonts w:ascii="Times New Roman" w:eastAsia="Times New Roman" w:hAnsi="Times New Roman" w:cs="Times New Roman"/>
        </w:rPr>
        <w:t xml:space="preserve"> </w:t>
      </w:r>
      <w:r w:rsidRPr="004118E9">
        <w:rPr>
          <w:rFonts w:ascii="Times New Roman" w:eastAsia="Times New Roman" w:hAnsi="Times New Roman" w:cs="Times New Roman"/>
        </w:rPr>
        <w:t>Vural</w:t>
      </w:r>
      <w:r w:rsidR="00E04EA6" w:rsidRPr="004118E9">
        <w:rPr>
          <w:rFonts w:ascii="Times New Roman" w:eastAsia="Times New Roman" w:hAnsi="Times New Roman" w:cs="Times New Roman"/>
        </w:rPr>
        <w:t xml:space="preserve"> M, </w:t>
      </w:r>
      <w:r w:rsidRPr="004118E9">
        <w:rPr>
          <w:rFonts w:ascii="Times New Roman" w:eastAsia="Times New Roman" w:hAnsi="Times New Roman" w:cs="Times New Roman"/>
        </w:rPr>
        <w:t>Sahin</w:t>
      </w:r>
      <w:r w:rsidR="00E04EA6" w:rsidRPr="004118E9">
        <w:rPr>
          <w:rFonts w:ascii="Times New Roman" w:eastAsia="Times New Roman" w:hAnsi="Times New Roman" w:cs="Times New Roman"/>
        </w:rPr>
        <w:t xml:space="preserve"> A. </w:t>
      </w:r>
      <w:r w:rsidRPr="004118E9">
        <w:rPr>
          <w:rFonts w:ascii="Times New Roman" w:hAnsi="Times New Roman" w:cs="Times New Roman"/>
          <w:shd w:val="clear" w:color="auto" w:fill="FFFFFF"/>
        </w:rPr>
        <w:t xml:space="preserve">Fatty acid and tocochromanol patterns of some Turkish Boraginaceae: A chemotaxonomic approach. </w:t>
      </w:r>
      <w:r w:rsidRPr="004118E9">
        <w:rPr>
          <w:rFonts w:ascii="Times New Roman" w:eastAsia="Times New Roman" w:hAnsi="Times New Roman" w:cs="Times New Roman"/>
        </w:rPr>
        <w:t>Grasas y Aceites</w:t>
      </w:r>
      <w:r w:rsidR="00544B59" w:rsidRPr="004118E9">
        <w:rPr>
          <w:rFonts w:ascii="Times New Roman" w:eastAsia="Times New Roman" w:hAnsi="Times New Roman" w:cs="Times New Roman"/>
        </w:rPr>
        <w:t>. 2004;</w:t>
      </w:r>
      <w:r w:rsidRPr="004118E9">
        <w:rPr>
          <w:rFonts w:ascii="Times New Roman" w:eastAsia="Times New Roman" w:hAnsi="Times New Roman" w:cs="Times New Roman"/>
        </w:rPr>
        <w:t xml:space="preserve"> </w:t>
      </w:r>
      <w:r w:rsidR="00544B59" w:rsidRPr="004118E9">
        <w:rPr>
          <w:rFonts w:ascii="Times New Roman" w:eastAsia="Times New Roman" w:hAnsi="Times New Roman" w:cs="Times New Roman"/>
        </w:rPr>
        <w:t>55: 378-384</w:t>
      </w:r>
      <w:r w:rsidRPr="004118E9">
        <w:rPr>
          <w:rFonts w:ascii="Times New Roman" w:eastAsia="Times New Roman" w:hAnsi="Times New Roman" w:cs="Times New Roman"/>
        </w:rPr>
        <w:t>.</w:t>
      </w:r>
    </w:p>
    <w:p w:rsidR="00F35216" w:rsidRPr="004118E9" w:rsidRDefault="00F35216" w:rsidP="004118E9">
      <w:pPr>
        <w:spacing w:after="0" w:line="360" w:lineRule="auto"/>
        <w:ind w:left="284" w:right="-1" w:hanging="284"/>
        <w:jc w:val="both"/>
        <w:rPr>
          <w:rFonts w:ascii="Times New Roman" w:hAnsi="Times New Roman" w:cs="Times New Roman"/>
        </w:rPr>
      </w:pPr>
      <w:r w:rsidRPr="004118E9">
        <w:rPr>
          <w:rFonts w:ascii="Times New Roman" w:hAnsi="Times New Roman" w:cs="Times New Roman"/>
          <w:bCs/>
        </w:rPr>
        <w:t xml:space="preserve">17. </w:t>
      </w:r>
      <w:r w:rsidRPr="004118E9">
        <w:rPr>
          <w:rFonts w:ascii="Times New Roman" w:hAnsi="Times New Roman" w:cs="Times New Roman"/>
        </w:rPr>
        <w:t>Wolff</w:t>
      </w:r>
      <w:r w:rsidR="00E04EA6" w:rsidRPr="004118E9">
        <w:rPr>
          <w:rFonts w:ascii="Times New Roman" w:hAnsi="Times New Roman" w:cs="Times New Roman"/>
        </w:rPr>
        <w:t xml:space="preserve"> IA</w:t>
      </w:r>
      <w:r w:rsidRPr="004118E9">
        <w:rPr>
          <w:rFonts w:ascii="Times New Roman" w:hAnsi="Times New Roman" w:cs="Times New Roman"/>
        </w:rPr>
        <w:t>, Kwolek</w:t>
      </w:r>
      <w:r w:rsidR="00E04EA6" w:rsidRPr="004118E9">
        <w:rPr>
          <w:rFonts w:ascii="Times New Roman" w:hAnsi="Times New Roman" w:cs="Times New Roman"/>
        </w:rPr>
        <w:t xml:space="preserve"> WF. </w:t>
      </w:r>
      <w:r w:rsidRPr="004118E9">
        <w:rPr>
          <w:rFonts w:ascii="Times New Roman" w:hAnsi="Times New Roman" w:cs="Times New Roman"/>
          <w:shd w:val="clear" w:color="auto" w:fill="FFFFFF"/>
        </w:rPr>
        <w:t>Chemotaxonomy of the Leguminosae.</w:t>
      </w:r>
      <w:r w:rsidRPr="004118E9">
        <w:rPr>
          <w:rFonts w:ascii="Times New Roman" w:hAnsi="Times New Roman" w:cs="Times New Roman"/>
        </w:rPr>
        <w:t xml:space="preserve"> Academ</w:t>
      </w:r>
      <w:r w:rsidR="00544B59" w:rsidRPr="004118E9">
        <w:rPr>
          <w:rFonts w:ascii="Times New Roman" w:hAnsi="Times New Roman" w:cs="Times New Roman"/>
        </w:rPr>
        <w:t>ic press. London and New York.1971</w:t>
      </w:r>
      <w:r w:rsidRPr="004118E9">
        <w:rPr>
          <w:rFonts w:ascii="Times New Roman" w:hAnsi="Times New Roman" w:cs="Times New Roman"/>
        </w:rPr>
        <w:t>.</w:t>
      </w:r>
    </w:p>
    <w:p w:rsidR="00F35216" w:rsidRPr="004118E9" w:rsidRDefault="00F35216" w:rsidP="004118E9">
      <w:pPr>
        <w:spacing w:after="0" w:line="360" w:lineRule="auto"/>
        <w:ind w:left="284" w:right="-1" w:hanging="284"/>
        <w:jc w:val="both"/>
        <w:rPr>
          <w:rFonts w:ascii="Times New Roman" w:hAnsi="Times New Roman" w:cs="Times New Roman"/>
        </w:rPr>
      </w:pPr>
      <w:r w:rsidRPr="004118E9">
        <w:rPr>
          <w:rFonts w:ascii="Times New Roman" w:hAnsi="Times New Roman" w:cs="Times New Roman"/>
        </w:rPr>
        <w:t>18. Bakoglu</w:t>
      </w:r>
      <w:r w:rsidR="00E04EA6" w:rsidRPr="004118E9">
        <w:rPr>
          <w:rFonts w:ascii="Times New Roman" w:hAnsi="Times New Roman" w:cs="Times New Roman"/>
        </w:rPr>
        <w:t xml:space="preserve"> A, </w:t>
      </w:r>
      <w:r w:rsidRPr="004118E9">
        <w:rPr>
          <w:rFonts w:ascii="Times New Roman" w:hAnsi="Times New Roman" w:cs="Times New Roman"/>
        </w:rPr>
        <w:t>Kokten</w:t>
      </w:r>
      <w:r w:rsidR="00E04EA6" w:rsidRPr="004118E9">
        <w:rPr>
          <w:rFonts w:ascii="Times New Roman" w:hAnsi="Times New Roman" w:cs="Times New Roman"/>
        </w:rPr>
        <w:t xml:space="preserve"> K, </w:t>
      </w:r>
      <w:r w:rsidRPr="004118E9">
        <w:rPr>
          <w:rFonts w:ascii="Times New Roman" w:hAnsi="Times New Roman" w:cs="Times New Roman"/>
        </w:rPr>
        <w:t>Kavurmacı</w:t>
      </w:r>
      <w:r w:rsidR="00E04EA6" w:rsidRPr="004118E9">
        <w:rPr>
          <w:rFonts w:ascii="Times New Roman" w:hAnsi="Times New Roman" w:cs="Times New Roman"/>
        </w:rPr>
        <w:t xml:space="preserve"> Z.</w:t>
      </w:r>
      <w:r w:rsidRPr="004118E9">
        <w:rPr>
          <w:rFonts w:ascii="Times New Roman" w:hAnsi="Times New Roman" w:cs="Times New Roman"/>
        </w:rPr>
        <w:t xml:space="preserve"> </w:t>
      </w:r>
      <w:r w:rsidRPr="004118E9">
        <w:rPr>
          <w:rStyle w:val="Gl"/>
          <w:rFonts w:ascii="Times New Roman" w:hAnsi="Times New Roman" w:cs="Times New Roman"/>
          <w:b w:val="0"/>
          <w:bdr w:val="none" w:sz="0" w:space="0" w:color="auto" w:frame="1"/>
        </w:rPr>
        <w:t>Tannin, Protein Contents And Fatty Acid Compositions of</w:t>
      </w:r>
      <w:r w:rsidRPr="004118E9">
        <w:rPr>
          <w:rStyle w:val="apple-converted-space"/>
          <w:rFonts w:ascii="Times New Roman" w:hAnsi="Times New Roman" w:cs="Times New Roman"/>
          <w:bCs/>
          <w:bdr w:val="none" w:sz="0" w:space="0" w:color="auto" w:frame="1"/>
        </w:rPr>
        <w:t> </w:t>
      </w:r>
      <w:r w:rsidRPr="004118E9">
        <w:rPr>
          <w:rStyle w:val="Vurgu"/>
          <w:rFonts w:ascii="Times New Roman" w:hAnsi="Times New Roman" w:cs="Times New Roman"/>
          <w:bCs/>
          <w:bdr w:val="none" w:sz="0" w:space="0" w:color="auto" w:frame="1"/>
        </w:rPr>
        <w:t>Silene compacta</w:t>
      </w:r>
      <w:r w:rsidRPr="004118E9">
        <w:rPr>
          <w:rStyle w:val="apple-converted-space"/>
          <w:rFonts w:ascii="Times New Roman" w:hAnsi="Times New Roman" w:cs="Times New Roman"/>
          <w:bCs/>
          <w:bdr w:val="none" w:sz="0" w:space="0" w:color="auto" w:frame="1"/>
        </w:rPr>
        <w:t> </w:t>
      </w:r>
      <w:r w:rsidRPr="004118E9">
        <w:rPr>
          <w:rStyle w:val="Gl"/>
          <w:rFonts w:ascii="Times New Roman" w:hAnsi="Times New Roman" w:cs="Times New Roman"/>
          <w:b w:val="0"/>
          <w:bdr w:val="none" w:sz="0" w:space="0" w:color="auto" w:frame="1"/>
        </w:rPr>
        <w:t>Fische  Seeds From Bingöl, Turkey.</w:t>
      </w:r>
      <w:r w:rsidRPr="004118E9">
        <w:rPr>
          <w:rFonts w:ascii="Times New Roman" w:hAnsi="Times New Roman" w:cs="Times New Roman"/>
        </w:rPr>
        <w:t xml:space="preserve"> </w:t>
      </w:r>
      <w:r w:rsidR="00544B59" w:rsidRPr="004118E9">
        <w:rPr>
          <w:rFonts w:ascii="Times New Roman" w:hAnsi="Times New Roman" w:cs="Times New Roman"/>
        </w:rPr>
        <w:t>Turkish Journal of Agriculture and Natural</w:t>
      </w:r>
      <w:r w:rsidRPr="004118E9">
        <w:rPr>
          <w:rFonts w:ascii="Times New Roman" w:hAnsi="Times New Roman" w:cs="Times New Roman"/>
        </w:rPr>
        <w:t xml:space="preserve"> Sci</w:t>
      </w:r>
      <w:r w:rsidR="00544B59" w:rsidRPr="004118E9">
        <w:rPr>
          <w:rFonts w:ascii="Times New Roman" w:hAnsi="Times New Roman" w:cs="Times New Roman"/>
        </w:rPr>
        <w:t>ence. 2014;</w:t>
      </w:r>
      <w:r w:rsidRPr="004118E9">
        <w:rPr>
          <w:rFonts w:ascii="Times New Roman" w:hAnsi="Times New Roman" w:cs="Times New Roman"/>
          <w:i/>
        </w:rPr>
        <w:t xml:space="preserve"> </w:t>
      </w:r>
      <w:r w:rsidR="00544B59" w:rsidRPr="004118E9">
        <w:rPr>
          <w:rFonts w:ascii="Times New Roman" w:hAnsi="Times New Roman" w:cs="Times New Roman"/>
        </w:rPr>
        <w:t>1: 441-444</w:t>
      </w:r>
      <w:r w:rsidRPr="004118E9">
        <w:rPr>
          <w:rFonts w:ascii="Times New Roman" w:hAnsi="Times New Roman" w:cs="Times New Roman"/>
        </w:rPr>
        <w:t>.</w:t>
      </w:r>
    </w:p>
    <w:p w:rsidR="004118E9" w:rsidRDefault="00F35216" w:rsidP="004118E9">
      <w:pPr>
        <w:spacing w:after="0" w:line="360" w:lineRule="auto"/>
        <w:ind w:left="284" w:right="-1" w:hanging="284"/>
        <w:jc w:val="both"/>
        <w:rPr>
          <w:rFonts w:ascii="Times New Roman" w:hAnsi="Times New Roman" w:cs="Times New Roman"/>
          <w:shd w:val="clear" w:color="auto" w:fill="FFFFFF"/>
        </w:rPr>
      </w:pPr>
      <w:r w:rsidRPr="004118E9">
        <w:rPr>
          <w:rFonts w:ascii="Times New Roman" w:hAnsi="Times New Roman" w:cs="Times New Roman"/>
          <w:bCs/>
        </w:rPr>
        <w:lastRenderedPageBreak/>
        <w:t>19.</w:t>
      </w:r>
      <w:r w:rsidRPr="004118E9">
        <w:rPr>
          <w:rFonts w:ascii="Times New Roman" w:hAnsi="Times New Roman" w:cs="Times New Roman"/>
          <w:shd w:val="clear" w:color="auto" w:fill="FFFFFF"/>
        </w:rPr>
        <w:t xml:space="preserve"> Kokten</w:t>
      </w:r>
      <w:r w:rsidR="00E04EA6" w:rsidRPr="004118E9">
        <w:rPr>
          <w:rFonts w:ascii="Times New Roman" w:hAnsi="Times New Roman" w:cs="Times New Roman"/>
          <w:shd w:val="clear" w:color="auto" w:fill="FFFFFF"/>
        </w:rPr>
        <w:t xml:space="preserve"> K, </w:t>
      </w:r>
      <w:r w:rsidRPr="004118E9">
        <w:rPr>
          <w:rFonts w:ascii="Times New Roman" w:hAnsi="Times New Roman" w:cs="Times New Roman"/>
          <w:shd w:val="clear" w:color="auto" w:fill="FFFFFF"/>
        </w:rPr>
        <w:t>Bakoglu</w:t>
      </w:r>
      <w:r w:rsidR="00E04EA6" w:rsidRPr="004118E9">
        <w:rPr>
          <w:rFonts w:ascii="Times New Roman" w:hAnsi="Times New Roman" w:cs="Times New Roman"/>
          <w:shd w:val="clear" w:color="auto" w:fill="FFFFFF"/>
        </w:rPr>
        <w:t xml:space="preserve"> A, </w:t>
      </w:r>
      <w:r w:rsidRPr="004118E9">
        <w:rPr>
          <w:rFonts w:ascii="Times New Roman" w:hAnsi="Times New Roman" w:cs="Times New Roman"/>
          <w:shd w:val="clear" w:color="auto" w:fill="FFFFFF"/>
        </w:rPr>
        <w:t>Koçak</w:t>
      </w:r>
      <w:r w:rsidR="00E04EA6" w:rsidRPr="004118E9">
        <w:rPr>
          <w:rFonts w:ascii="Times New Roman" w:hAnsi="Times New Roman" w:cs="Times New Roman"/>
          <w:shd w:val="clear" w:color="auto" w:fill="FFFFFF"/>
        </w:rPr>
        <w:t xml:space="preserve"> A, </w:t>
      </w:r>
      <w:r w:rsidRPr="004118E9">
        <w:rPr>
          <w:rFonts w:ascii="Times New Roman" w:hAnsi="Times New Roman" w:cs="Times New Roman"/>
          <w:shd w:val="clear" w:color="auto" w:fill="FFFFFF"/>
        </w:rPr>
        <w:t>Bagcı</w:t>
      </w:r>
      <w:r w:rsidR="00E04EA6" w:rsidRPr="004118E9">
        <w:rPr>
          <w:rFonts w:ascii="Times New Roman" w:hAnsi="Times New Roman" w:cs="Times New Roman"/>
          <w:shd w:val="clear" w:color="auto" w:fill="FFFFFF"/>
        </w:rPr>
        <w:t xml:space="preserve"> E, </w:t>
      </w:r>
      <w:r w:rsidRPr="004118E9">
        <w:rPr>
          <w:rFonts w:ascii="Times New Roman" w:hAnsi="Times New Roman" w:cs="Times New Roman"/>
          <w:shd w:val="clear" w:color="auto" w:fill="FFFFFF"/>
        </w:rPr>
        <w:t>Akcura</w:t>
      </w:r>
      <w:r w:rsidR="00E04EA6" w:rsidRPr="004118E9">
        <w:rPr>
          <w:rFonts w:ascii="Times New Roman" w:hAnsi="Times New Roman" w:cs="Times New Roman"/>
          <w:shd w:val="clear" w:color="auto" w:fill="FFFFFF"/>
        </w:rPr>
        <w:t xml:space="preserve"> M, </w:t>
      </w:r>
      <w:r w:rsidRPr="004118E9">
        <w:rPr>
          <w:rFonts w:ascii="Times New Roman" w:hAnsi="Times New Roman" w:cs="Times New Roman"/>
          <w:shd w:val="clear" w:color="auto" w:fill="FFFFFF"/>
        </w:rPr>
        <w:t>Kaplan</w:t>
      </w:r>
      <w:r w:rsidR="00E04EA6" w:rsidRPr="004118E9">
        <w:rPr>
          <w:rFonts w:ascii="Times New Roman" w:hAnsi="Times New Roman" w:cs="Times New Roman"/>
          <w:shd w:val="clear" w:color="auto" w:fill="FFFFFF"/>
        </w:rPr>
        <w:t xml:space="preserve"> M. </w:t>
      </w:r>
      <w:r w:rsidRPr="004118E9">
        <w:rPr>
          <w:rFonts w:ascii="Times New Roman" w:hAnsi="Times New Roman" w:cs="Times New Roman"/>
          <w:shd w:val="clear" w:color="auto" w:fill="FFFFFF"/>
        </w:rPr>
        <w:t>Determining Critical Period of Weed-Crop</w:t>
      </w:r>
      <w:r w:rsidRPr="004118E9">
        <w:rPr>
          <w:rStyle w:val="Vurgu"/>
          <w:rFonts w:ascii="Times New Roman" w:hAnsi="Times New Roman" w:cs="Times New Roman"/>
          <w:bCs/>
          <w:i w:val="0"/>
          <w:iCs w:val="0"/>
          <w:shd w:val="clear" w:color="auto" w:fill="FFFFFF"/>
        </w:rPr>
        <w:t>Competition</w:t>
      </w:r>
      <w:r w:rsidRPr="004118E9">
        <w:rPr>
          <w:rStyle w:val="apple-converted-space"/>
          <w:rFonts w:ascii="Times New Roman" w:hAnsi="Times New Roman" w:cs="Times New Roman"/>
          <w:shd w:val="clear" w:color="auto" w:fill="FFFFFF"/>
        </w:rPr>
        <w:t> </w:t>
      </w:r>
      <w:r w:rsidRPr="004118E9">
        <w:rPr>
          <w:rFonts w:ascii="Times New Roman" w:hAnsi="Times New Roman" w:cs="Times New Roman"/>
          <w:shd w:val="clear" w:color="auto" w:fill="FFFFFF"/>
        </w:rPr>
        <w:t>in Faba Bean (</w:t>
      </w:r>
      <w:r w:rsidRPr="004118E9">
        <w:rPr>
          <w:rFonts w:ascii="Times New Roman" w:hAnsi="Times New Roman" w:cs="Times New Roman"/>
          <w:i/>
          <w:shd w:val="clear" w:color="auto" w:fill="FFFFFF"/>
        </w:rPr>
        <w:t>Vicia faba</w:t>
      </w:r>
      <w:r w:rsidRPr="004118E9">
        <w:rPr>
          <w:rFonts w:ascii="Times New Roman" w:hAnsi="Times New Roman" w:cs="Times New Roman"/>
          <w:shd w:val="clear" w:color="auto" w:fill="FFFFFF"/>
        </w:rPr>
        <w:t xml:space="preserve"> L.). </w:t>
      </w:r>
      <w:r w:rsidR="00544B59" w:rsidRPr="004118E9">
        <w:rPr>
          <w:rFonts w:ascii="Times New Roman" w:hAnsi="Times New Roman" w:cs="Times New Roman"/>
          <w:shd w:val="clear" w:color="auto" w:fill="FFFFFF"/>
        </w:rPr>
        <w:t>Chemistry of Natural Compound</w:t>
      </w:r>
      <w:r w:rsidR="00544B59" w:rsidRPr="004118E9">
        <w:rPr>
          <w:rFonts w:ascii="Times New Roman" w:hAnsi="Times New Roman" w:cs="Times New Roman"/>
          <w:i/>
          <w:shd w:val="clear" w:color="auto" w:fill="FFFFFF"/>
        </w:rPr>
        <w:t xml:space="preserve">. </w:t>
      </w:r>
      <w:r w:rsidR="00544B59" w:rsidRPr="004118E9">
        <w:rPr>
          <w:rFonts w:ascii="Times New Roman" w:hAnsi="Times New Roman" w:cs="Times New Roman"/>
          <w:shd w:val="clear" w:color="auto" w:fill="FFFFFF"/>
        </w:rPr>
        <w:t>2011:</w:t>
      </w:r>
      <w:r w:rsidRPr="004118E9">
        <w:rPr>
          <w:rFonts w:ascii="Times New Roman" w:hAnsi="Times New Roman" w:cs="Times New Roman"/>
          <w:shd w:val="clear" w:color="auto" w:fill="FFFFFF"/>
        </w:rPr>
        <w:t xml:space="preserve"> </w:t>
      </w:r>
      <w:r w:rsidR="00544B59" w:rsidRPr="004118E9">
        <w:rPr>
          <w:rFonts w:ascii="Times New Roman" w:hAnsi="Times New Roman" w:cs="Times New Roman"/>
          <w:shd w:val="clear" w:color="auto" w:fill="FFFFFF"/>
        </w:rPr>
        <w:t>47; 619-621</w:t>
      </w:r>
      <w:r w:rsidRPr="004118E9">
        <w:rPr>
          <w:rFonts w:ascii="Times New Roman" w:hAnsi="Times New Roman" w:cs="Times New Roman"/>
          <w:shd w:val="clear" w:color="auto" w:fill="FFFFFF"/>
        </w:rPr>
        <w:t>.</w:t>
      </w:r>
    </w:p>
    <w:p w:rsidR="00F35216" w:rsidRPr="004118E9" w:rsidRDefault="00F35216" w:rsidP="004118E9">
      <w:pPr>
        <w:spacing w:after="0" w:line="360" w:lineRule="auto"/>
        <w:ind w:left="284" w:right="-1" w:hanging="284"/>
        <w:jc w:val="both"/>
        <w:rPr>
          <w:rFonts w:ascii="Times New Roman" w:hAnsi="Times New Roman" w:cs="Times New Roman"/>
          <w:shd w:val="clear" w:color="auto" w:fill="FFFFFF"/>
        </w:rPr>
      </w:pPr>
      <w:r w:rsidRPr="004118E9">
        <w:rPr>
          <w:rFonts w:ascii="Times New Roman" w:hAnsi="Times New Roman" w:cs="Times New Roman"/>
          <w:bCs/>
        </w:rPr>
        <w:t xml:space="preserve">20. </w:t>
      </w:r>
      <w:r w:rsidRPr="004118E9">
        <w:rPr>
          <w:rFonts w:ascii="Times New Roman" w:hAnsi="Times New Roman" w:cs="Times New Roman"/>
          <w:shd w:val="clear" w:color="auto" w:fill="FFFFFF"/>
        </w:rPr>
        <w:t>Kaplan</w:t>
      </w:r>
      <w:r w:rsidR="00E04EA6" w:rsidRPr="004118E9">
        <w:rPr>
          <w:rFonts w:ascii="Times New Roman" w:hAnsi="Times New Roman" w:cs="Times New Roman"/>
          <w:shd w:val="clear" w:color="auto" w:fill="FFFFFF"/>
        </w:rPr>
        <w:t xml:space="preserve"> M, </w:t>
      </w:r>
      <w:r w:rsidRPr="004118E9">
        <w:rPr>
          <w:rFonts w:ascii="Times New Roman" w:hAnsi="Times New Roman" w:cs="Times New Roman"/>
          <w:shd w:val="clear" w:color="auto" w:fill="FFFFFF"/>
        </w:rPr>
        <w:t>Kokten</w:t>
      </w:r>
      <w:r w:rsidR="00E04EA6" w:rsidRPr="004118E9">
        <w:rPr>
          <w:rFonts w:ascii="Times New Roman" w:hAnsi="Times New Roman" w:cs="Times New Roman"/>
          <w:shd w:val="clear" w:color="auto" w:fill="FFFFFF"/>
        </w:rPr>
        <w:t xml:space="preserve"> K, </w:t>
      </w:r>
      <w:r w:rsidRPr="004118E9">
        <w:rPr>
          <w:rFonts w:ascii="Times New Roman" w:hAnsi="Times New Roman" w:cs="Times New Roman"/>
          <w:shd w:val="clear" w:color="auto" w:fill="FFFFFF"/>
        </w:rPr>
        <w:t>Uzun</w:t>
      </w:r>
      <w:r w:rsidR="00E04EA6" w:rsidRPr="004118E9">
        <w:rPr>
          <w:rFonts w:ascii="Times New Roman" w:hAnsi="Times New Roman" w:cs="Times New Roman"/>
          <w:shd w:val="clear" w:color="auto" w:fill="FFFFFF"/>
        </w:rPr>
        <w:t xml:space="preserve"> S. </w:t>
      </w:r>
      <w:hyperlink r:id="rId7" w:history="1">
        <w:r w:rsidRPr="004118E9">
          <w:rPr>
            <w:rStyle w:val="Kpr"/>
            <w:rFonts w:ascii="Times New Roman" w:hAnsi="Times New Roman" w:cs="Times New Roman"/>
            <w:color w:val="auto"/>
            <w:u w:val="none"/>
            <w:bdr w:val="none" w:sz="0" w:space="0" w:color="auto" w:frame="1"/>
          </w:rPr>
          <w:t>Fatty Acid and Metal Composition of the Seeds of</w:t>
        </w:r>
        <w:r w:rsidRPr="004118E9">
          <w:rPr>
            <w:rStyle w:val="apple-converted-space"/>
            <w:rFonts w:ascii="Times New Roman" w:hAnsi="Times New Roman" w:cs="Times New Roman"/>
            <w:bdr w:val="none" w:sz="0" w:space="0" w:color="auto" w:frame="1"/>
          </w:rPr>
          <w:t> </w:t>
        </w:r>
        <w:r w:rsidRPr="004118E9">
          <w:rPr>
            <w:rStyle w:val="Vurgu"/>
            <w:rFonts w:ascii="Times New Roman" w:hAnsi="Times New Roman" w:cs="Times New Roman"/>
            <w:bdr w:val="none" w:sz="0" w:space="0" w:color="auto" w:frame="1"/>
          </w:rPr>
          <w:t>Vicia ervilia</w:t>
        </w:r>
        <w:r w:rsidRPr="004118E9">
          <w:rPr>
            <w:rStyle w:val="apple-converted-space"/>
            <w:rFonts w:ascii="Times New Roman" w:hAnsi="Times New Roman" w:cs="Times New Roman"/>
            <w:bdr w:val="none" w:sz="0" w:space="0" w:color="auto" w:frame="1"/>
          </w:rPr>
          <w:t> </w:t>
        </w:r>
        <w:r w:rsidRPr="004118E9">
          <w:rPr>
            <w:rStyle w:val="Kpr"/>
            <w:rFonts w:ascii="Times New Roman" w:hAnsi="Times New Roman" w:cs="Times New Roman"/>
            <w:color w:val="auto"/>
            <w:u w:val="none"/>
            <w:bdr w:val="none" w:sz="0" w:space="0" w:color="auto" w:frame="1"/>
          </w:rPr>
          <w:t>Varieties from Turkey</w:t>
        </w:r>
      </w:hyperlink>
      <w:r w:rsidRPr="004118E9">
        <w:rPr>
          <w:rFonts w:ascii="Times New Roman" w:hAnsi="Times New Roman" w:cs="Times New Roman"/>
        </w:rPr>
        <w:t xml:space="preserve">. </w:t>
      </w:r>
      <w:r w:rsidR="00544B59" w:rsidRPr="004118E9">
        <w:rPr>
          <w:rFonts w:ascii="Times New Roman" w:hAnsi="Times New Roman" w:cs="Times New Roman"/>
          <w:shd w:val="clear" w:color="auto" w:fill="FFFFFF"/>
        </w:rPr>
        <w:t>Chemistry of Natural Compound. 2014; 50: 117-119</w:t>
      </w:r>
      <w:r w:rsidRPr="004118E9">
        <w:rPr>
          <w:rFonts w:ascii="Times New Roman" w:hAnsi="Times New Roman" w:cs="Times New Roman"/>
          <w:shd w:val="clear" w:color="auto" w:fill="FFFFFF"/>
        </w:rPr>
        <w:t xml:space="preserve">. </w:t>
      </w:r>
    </w:p>
    <w:p w:rsidR="00E04EA6" w:rsidRPr="004118E9" w:rsidRDefault="00F35216" w:rsidP="004118E9">
      <w:pPr>
        <w:autoSpaceDE w:val="0"/>
        <w:autoSpaceDN w:val="0"/>
        <w:adjustRightInd w:val="0"/>
        <w:spacing w:after="0" w:line="360" w:lineRule="auto"/>
        <w:ind w:left="284" w:hanging="284"/>
        <w:jc w:val="both"/>
        <w:rPr>
          <w:rFonts w:ascii="Times New Roman" w:hAnsi="Times New Roman" w:cs="Times New Roman"/>
        </w:rPr>
      </w:pPr>
      <w:r w:rsidRPr="004118E9">
        <w:rPr>
          <w:rFonts w:ascii="Times New Roman" w:hAnsi="Times New Roman" w:cs="Times New Roman"/>
          <w:bCs/>
        </w:rPr>
        <w:t xml:space="preserve">21. </w:t>
      </w:r>
      <w:r w:rsidRPr="004118E9">
        <w:rPr>
          <w:rFonts w:ascii="Times New Roman" w:hAnsi="Times New Roman" w:cs="Times New Roman"/>
        </w:rPr>
        <w:t>Hara</w:t>
      </w:r>
      <w:r w:rsidR="00E04EA6" w:rsidRPr="004118E9">
        <w:rPr>
          <w:rFonts w:ascii="Times New Roman" w:hAnsi="Times New Roman" w:cs="Times New Roman"/>
        </w:rPr>
        <w:t xml:space="preserve"> A, </w:t>
      </w:r>
      <w:r w:rsidRPr="004118E9">
        <w:rPr>
          <w:rFonts w:ascii="Times New Roman" w:hAnsi="Times New Roman" w:cs="Times New Roman"/>
        </w:rPr>
        <w:t>Radin</w:t>
      </w:r>
      <w:r w:rsidR="00E04EA6" w:rsidRPr="004118E9">
        <w:rPr>
          <w:rFonts w:ascii="Times New Roman" w:hAnsi="Times New Roman" w:cs="Times New Roman"/>
        </w:rPr>
        <w:t xml:space="preserve"> NS.</w:t>
      </w:r>
      <w:r w:rsidRPr="004118E9">
        <w:rPr>
          <w:rFonts w:ascii="Times New Roman" w:hAnsi="Times New Roman" w:cs="Times New Roman"/>
        </w:rPr>
        <w:t xml:space="preserve"> Lipid extraction of tissues with a low toxicity solvent. </w:t>
      </w:r>
      <w:r w:rsidR="00544B59" w:rsidRPr="004118E9">
        <w:rPr>
          <w:rFonts w:ascii="Times New Roman" w:hAnsi="Times New Roman" w:cs="Times New Roman"/>
          <w:iCs/>
        </w:rPr>
        <w:t>Analitic</w:t>
      </w:r>
      <w:r w:rsidRPr="004118E9">
        <w:rPr>
          <w:rFonts w:ascii="Times New Roman" w:hAnsi="Times New Roman" w:cs="Times New Roman"/>
          <w:iCs/>
        </w:rPr>
        <w:t xml:space="preserve"> Biochem</w:t>
      </w:r>
      <w:r w:rsidR="00544B59" w:rsidRPr="004118E9">
        <w:rPr>
          <w:rFonts w:ascii="Times New Roman" w:hAnsi="Times New Roman" w:cs="Times New Roman"/>
          <w:iCs/>
        </w:rPr>
        <w:t>istry</w:t>
      </w:r>
      <w:r w:rsidRPr="004118E9">
        <w:rPr>
          <w:rFonts w:ascii="Times New Roman" w:hAnsi="Times New Roman" w:cs="Times New Roman"/>
          <w:i/>
          <w:iCs/>
        </w:rPr>
        <w:t>.</w:t>
      </w:r>
      <w:r w:rsidR="00544B59" w:rsidRPr="004118E9">
        <w:rPr>
          <w:rFonts w:ascii="Times New Roman" w:hAnsi="Times New Roman" w:cs="Times New Roman"/>
          <w:i/>
          <w:iCs/>
        </w:rPr>
        <w:t xml:space="preserve"> </w:t>
      </w:r>
      <w:r w:rsidR="00544B59" w:rsidRPr="004118E9">
        <w:rPr>
          <w:rFonts w:ascii="Times New Roman" w:hAnsi="Times New Roman" w:cs="Times New Roman"/>
          <w:iCs/>
        </w:rPr>
        <w:t>1978;</w:t>
      </w:r>
      <w:r w:rsidR="00544B59" w:rsidRPr="004118E9">
        <w:rPr>
          <w:rFonts w:ascii="Times New Roman" w:hAnsi="Times New Roman" w:cs="Times New Roman"/>
          <w:i/>
          <w:iCs/>
        </w:rPr>
        <w:t xml:space="preserve"> </w:t>
      </w:r>
      <w:r w:rsidRPr="004118E9">
        <w:rPr>
          <w:rFonts w:ascii="Times New Roman" w:eastAsia="Helvetica-Bold" w:hAnsi="Times New Roman" w:cs="Times New Roman"/>
          <w:bCs/>
        </w:rPr>
        <w:t>90</w:t>
      </w:r>
      <w:r w:rsidR="00544B59" w:rsidRPr="004118E9">
        <w:rPr>
          <w:rFonts w:ascii="Times New Roman" w:hAnsi="Times New Roman" w:cs="Times New Roman"/>
        </w:rPr>
        <w:t>: 420-436.</w:t>
      </w:r>
    </w:p>
    <w:p w:rsidR="00F35216" w:rsidRPr="004118E9" w:rsidRDefault="00F35216" w:rsidP="004118E9">
      <w:pPr>
        <w:autoSpaceDE w:val="0"/>
        <w:autoSpaceDN w:val="0"/>
        <w:adjustRightInd w:val="0"/>
        <w:spacing w:after="0" w:line="360" w:lineRule="auto"/>
        <w:ind w:left="284" w:right="-1" w:hanging="284"/>
        <w:jc w:val="both"/>
        <w:rPr>
          <w:rFonts w:ascii="Times New Roman" w:hAnsi="Times New Roman" w:cs="Times New Roman"/>
        </w:rPr>
      </w:pPr>
      <w:r w:rsidRPr="004118E9">
        <w:rPr>
          <w:rFonts w:ascii="Times New Roman" w:hAnsi="Times New Roman" w:cs="Times New Roman"/>
          <w:bCs/>
        </w:rPr>
        <w:t>22.</w:t>
      </w:r>
      <w:r w:rsidRPr="004118E9">
        <w:rPr>
          <w:rFonts w:ascii="Times New Roman" w:hAnsi="Times New Roman" w:cs="Times New Roman"/>
        </w:rPr>
        <w:t xml:space="preserve"> Christie</w:t>
      </w:r>
      <w:r w:rsidR="00E04EA6" w:rsidRPr="004118E9">
        <w:rPr>
          <w:rFonts w:ascii="Times New Roman" w:hAnsi="Times New Roman" w:cs="Times New Roman"/>
        </w:rPr>
        <w:t xml:space="preserve"> WW.</w:t>
      </w:r>
      <w:r w:rsidRPr="004118E9">
        <w:rPr>
          <w:rFonts w:ascii="Times New Roman" w:hAnsi="Times New Roman" w:cs="Times New Roman"/>
        </w:rPr>
        <w:t xml:space="preserve"> </w:t>
      </w:r>
      <w:r w:rsidR="00544B59" w:rsidRPr="004118E9">
        <w:rPr>
          <w:rFonts w:ascii="Times New Roman" w:hAnsi="Times New Roman" w:cs="Times New Roman"/>
          <w:iCs/>
        </w:rPr>
        <w:t>The Oily Press, Ayr.</w:t>
      </w:r>
      <w:r w:rsidR="00544B59" w:rsidRPr="004118E9">
        <w:rPr>
          <w:rFonts w:ascii="Times New Roman" w:hAnsi="Times New Roman" w:cs="Times New Roman"/>
        </w:rPr>
        <w:t xml:space="preserve"> 1990,</w:t>
      </w:r>
      <w:r w:rsidRPr="004118E9">
        <w:rPr>
          <w:rFonts w:ascii="Times New Roman" w:hAnsi="Times New Roman" w:cs="Times New Roman"/>
          <w:i/>
          <w:iCs/>
        </w:rPr>
        <w:t xml:space="preserve"> </w:t>
      </w:r>
      <w:r w:rsidRPr="004118E9">
        <w:rPr>
          <w:rFonts w:ascii="Times New Roman" w:hAnsi="Times New Roman" w:cs="Times New Roman"/>
        </w:rPr>
        <w:t>307</w:t>
      </w:r>
      <w:r w:rsidR="00544B59" w:rsidRPr="004118E9">
        <w:rPr>
          <w:rFonts w:ascii="Times New Roman" w:hAnsi="Times New Roman" w:cs="Times New Roman"/>
        </w:rPr>
        <w:t>.</w:t>
      </w:r>
      <w:r w:rsidRPr="004118E9">
        <w:rPr>
          <w:rFonts w:ascii="Times New Roman" w:hAnsi="Times New Roman" w:cs="Times New Roman"/>
        </w:rPr>
        <w:t xml:space="preserve"> </w:t>
      </w:r>
    </w:p>
    <w:p w:rsidR="00F35216" w:rsidRPr="004118E9" w:rsidRDefault="00F35216" w:rsidP="004118E9">
      <w:pPr>
        <w:shd w:val="clear" w:color="auto" w:fill="FFFFFF"/>
        <w:spacing w:after="0" w:line="360" w:lineRule="auto"/>
        <w:ind w:left="284" w:hanging="284"/>
        <w:rPr>
          <w:rFonts w:ascii="Times New Roman" w:eastAsia="Times New Roman" w:hAnsi="Times New Roman" w:cs="Times New Roman"/>
          <w:color w:val="000000"/>
        </w:rPr>
      </w:pPr>
      <w:r w:rsidRPr="004118E9">
        <w:rPr>
          <w:rFonts w:ascii="Times New Roman" w:eastAsia="Times New Roman" w:hAnsi="Times New Roman" w:cs="Times New Roman"/>
          <w:color w:val="000000"/>
        </w:rPr>
        <w:t xml:space="preserve">23. </w:t>
      </w:r>
      <w:r w:rsidR="00E04EA6" w:rsidRPr="004118E9">
        <w:rPr>
          <w:rFonts w:ascii="Times New Roman" w:eastAsia="Times New Roman" w:hAnsi="Times New Roman" w:cs="Times New Roman"/>
          <w:color w:val="000000"/>
        </w:rPr>
        <w:t>Kesici T, Kocabaş Z.</w:t>
      </w:r>
      <w:r w:rsidRPr="008603F8">
        <w:rPr>
          <w:rFonts w:ascii="Times New Roman" w:eastAsia="Times New Roman" w:hAnsi="Times New Roman" w:cs="Times New Roman"/>
          <w:color w:val="000000"/>
        </w:rPr>
        <w:t xml:space="preserve"> Biyoistatistik, Ankara Üniver</w:t>
      </w:r>
      <w:r w:rsidR="00544B59" w:rsidRPr="004118E9">
        <w:rPr>
          <w:rFonts w:ascii="Times New Roman" w:eastAsia="Times New Roman" w:hAnsi="Times New Roman" w:cs="Times New Roman"/>
          <w:color w:val="000000"/>
        </w:rPr>
        <w:t xml:space="preserve">sitesi Basımevi, Ankara/Türkiye. </w:t>
      </w:r>
      <w:r w:rsidRPr="008603F8">
        <w:rPr>
          <w:rFonts w:ascii="Times New Roman" w:eastAsia="Times New Roman" w:hAnsi="Times New Roman" w:cs="Times New Roman"/>
          <w:color w:val="000000"/>
        </w:rPr>
        <w:t>1998: 203-282.</w:t>
      </w:r>
    </w:p>
    <w:p w:rsidR="00F35216" w:rsidRPr="004118E9" w:rsidRDefault="00F35216" w:rsidP="004118E9">
      <w:pPr>
        <w:shd w:val="clear" w:color="auto" w:fill="FFFFFF"/>
        <w:spacing w:after="0" w:line="360" w:lineRule="auto"/>
        <w:ind w:left="284" w:right="-141" w:hanging="284"/>
        <w:rPr>
          <w:rFonts w:ascii="Times New Roman" w:eastAsia="Times New Roman" w:hAnsi="Times New Roman" w:cs="Times New Roman"/>
          <w:color w:val="000000"/>
        </w:rPr>
      </w:pPr>
      <w:r w:rsidRPr="004118E9">
        <w:rPr>
          <w:rFonts w:ascii="Times New Roman" w:eastAsia="Times New Roman" w:hAnsi="Times New Roman" w:cs="Times New Roman"/>
          <w:color w:val="000000"/>
        </w:rPr>
        <w:t xml:space="preserve">24. </w:t>
      </w:r>
      <w:r w:rsidR="00E04EA6" w:rsidRPr="004118E9">
        <w:rPr>
          <w:rFonts w:ascii="Times New Roman" w:eastAsia="Times New Roman" w:hAnsi="Times New Roman" w:cs="Times New Roman"/>
          <w:color w:val="000000"/>
        </w:rPr>
        <w:t>Özdamar</w:t>
      </w:r>
      <w:r w:rsidRPr="008603F8">
        <w:rPr>
          <w:rFonts w:ascii="Times New Roman" w:eastAsia="Times New Roman" w:hAnsi="Times New Roman" w:cs="Times New Roman"/>
          <w:color w:val="000000"/>
        </w:rPr>
        <w:t xml:space="preserve"> K</w:t>
      </w:r>
      <w:r w:rsidR="00544B59" w:rsidRPr="004118E9">
        <w:rPr>
          <w:rFonts w:ascii="Times New Roman" w:eastAsia="Times New Roman" w:hAnsi="Times New Roman" w:cs="Times New Roman"/>
          <w:color w:val="000000"/>
        </w:rPr>
        <w:t xml:space="preserve">. </w:t>
      </w:r>
      <w:r w:rsidRPr="008603F8">
        <w:rPr>
          <w:rFonts w:ascii="Times New Roman" w:eastAsia="Times New Roman" w:hAnsi="Times New Roman" w:cs="Times New Roman"/>
          <w:color w:val="000000"/>
        </w:rPr>
        <w:t>Paket programlar ile istatistiksel veri ana</w:t>
      </w:r>
      <w:r w:rsidR="00544B59" w:rsidRPr="004118E9">
        <w:rPr>
          <w:rFonts w:ascii="Times New Roman" w:eastAsia="Times New Roman" w:hAnsi="Times New Roman" w:cs="Times New Roman"/>
          <w:color w:val="000000"/>
        </w:rPr>
        <w:t xml:space="preserve">lizi. Kaan Yayınları, 4. Baskı, </w:t>
      </w:r>
      <w:r w:rsidRPr="008603F8">
        <w:rPr>
          <w:rFonts w:ascii="Times New Roman" w:eastAsia="Times New Roman" w:hAnsi="Times New Roman" w:cs="Times New Roman"/>
          <w:color w:val="000000"/>
        </w:rPr>
        <w:t>Eskişehir.</w:t>
      </w:r>
      <w:r w:rsidR="00544B59" w:rsidRPr="004118E9">
        <w:rPr>
          <w:rFonts w:ascii="Times New Roman" w:eastAsia="Times New Roman" w:hAnsi="Times New Roman" w:cs="Times New Roman"/>
          <w:color w:val="000000"/>
        </w:rPr>
        <w:t xml:space="preserve"> 2002.</w:t>
      </w:r>
    </w:p>
    <w:p w:rsidR="00F35216" w:rsidRPr="004118E9" w:rsidRDefault="00F35216" w:rsidP="004118E9">
      <w:pPr>
        <w:spacing w:after="0" w:line="360" w:lineRule="auto"/>
        <w:ind w:left="284" w:hanging="284"/>
        <w:rPr>
          <w:rFonts w:ascii="Times New Roman" w:hAnsi="Times New Roman" w:cs="Times New Roman"/>
        </w:rPr>
      </w:pPr>
      <w:r w:rsidRPr="004118E9">
        <w:rPr>
          <w:rFonts w:ascii="Times New Roman" w:eastAsia="Times New Roman" w:hAnsi="Times New Roman" w:cs="Times New Roman"/>
          <w:color w:val="000000"/>
          <w:shd w:val="clear" w:color="auto" w:fill="FFFFFF"/>
        </w:rPr>
        <w:t xml:space="preserve">25. </w:t>
      </w:r>
      <w:r w:rsidR="004118E9">
        <w:rPr>
          <w:rFonts w:ascii="Times New Roman" w:eastAsia="Times New Roman" w:hAnsi="Times New Roman" w:cs="Times New Roman"/>
          <w:color w:val="000000"/>
          <w:shd w:val="clear" w:color="auto" w:fill="FFFFFF"/>
        </w:rPr>
        <w:t>Tatli</w:t>
      </w:r>
      <w:r w:rsidR="00E04EA6" w:rsidRPr="004118E9">
        <w:rPr>
          <w:rFonts w:ascii="Times New Roman" w:eastAsia="Times New Roman" w:hAnsi="Times New Roman" w:cs="Times New Roman"/>
          <w:color w:val="000000"/>
          <w:shd w:val="clear" w:color="auto" w:fill="FFFFFF"/>
        </w:rPr>
        <w:t>dil H.</w:t>
      </w:r>
      <w:r w:rsidR="00544B59" w:rsidRPr="004118E9">
        <w:rPr>
          <w:rFonts w:ascii="Times New Roman" w:eastAsia="Times New Roman" w:hAnsi="Times New Roman" w:cs="Times New Roman"/>
          <w:color w:val="000000"/>
          <w:shd w:val="clear" w:color="auto" w:fill="FFFFFF"/>
        </w:rPr>
        <w:t xml:space="preserve"> </w:t>
      </w:r>
      <w:r w:rsidRPr="004118E9">
        <w:rPr>
          <w:rFonts w:ascii="Times New Roman" w:eastAsia="Times New Roman" w:hAnsi="Times New Roman" w:cs="Times New Roman"/>
          <w:color w:val="000000"/>
          <w:shd w:val="clear" w:color="auto" w:fill="FFFFFF"/>
        </w:rPr>
        <w:t>Uygulamalı Çok Değişkenli İstatistiksel Analiz, Ankara, Akademi Matbaası.</w:t>
      </w:r>
      <w:r w:rsidR="00544B59" w:rsidRPr="004118E9">
        <w:rPr>
          <w:rFonts w:ascii="Times New Roman" w:eastAsia="Times New Roman" w:hAnsi="Times New Roman" w:cs="Times New Roman"/>
          <w:color w:val="000000"/>
          <w:shd w:val="clear" w:color="auto" w:fill="FFFFFF"/>
        </w:rPr>
        <w:t xml:space="preserve"> 2002.</w:t>
      </w:r>
    </w:p>
    <w:p w:rsidR="00F35216" w:rsidRPr="004118E9" w:rsidRDefault="00F35216" w:rsidP="004118E9">
      <w:pPr>
        <w:autoSpaceDE w:val="0"/>
        <w:autoSpaceDN w:val="0"/>
        <w:adjustRightInd w:val="0"/>
        <w:spacing w:after="0" w:line="360" w:lineRule="auto"/>
        <w:ind w:left="284" w:right="-1" w:hanging="284"/>
        <w:jc w:val="both"/>
        <w:rPr>
          <w:rFonts w:ascii="Times New Roman" w:hAnsi="Times New Roman" w:cs="Times New Roman"/>
        </w:rPr>
      </w:pPr>
      <w:r w:rsidRPr="004118E9">
        <w:rPr>
          <w:rFonts w:ascii="Times New Roman" w:hAnsi="Times New Roman" w:cs="Times New Roman"/>
          <w:bCs/>
        </w:rPr>
        <w:t>26. Bakoglu</w:t>
      </w:r>
      <w:r w:rsidR="00E04EA6" w:rsidRPr="004118E9">
        <w:rPr>
          <w:rFonts w:ascii="Times New Roman" w:hAnsi="Times New Roman" w:cs="Times New Roman"/>
          <w:bCs/>
        </w:rPr>
        <w:t xml:space="preserve"> A</w:t>
      </w:r>
      <w:r w:rsidRPr="004118E9">
        <w:rPr>
          <w:rFonts w:ascii="Times New Roman" w:hAnsi="Times New Roman" w:cs="Times New Roman"/>
          <w:bCs/>
        </w:rPr>
        <w:t>, Bagcı</w:t>
      </w:r>
      <w:r w:rsidR="00E04EA6" w:rsidRPr="004118E9">
        <w:rPr>
          <w:rFonts w:ascii="Times New Roman" w:hAnsi="Times New Roman" w:cs="Times New Roman"/>
          <w:bCs/>
        </w:rPr>
        <w:t xml:space="preserve"> E</w:t>
      </w:r>
      <w:r w:rsidRPr="004118E9">
        <w:rPr>
          <w:rFonts w:ascii="Times New Roman" w:hAnsi="Times New Roman" w:cs="Times New Roman"/>
          <w:bCs/>
        </w:rPr>
        <w:t>, Kocak</w:t>
      </w:r>
      <w:r w:rsidR="00E04EA6" w:rsidRPr="004118E9">
        <w:rPr>
          <w:rFonts w:ascii="Times New Roman" w:hAnsi="Times New Roman" w:cs="Times New Roman"/>
          <w:bCs/>
        </w:rPr>
        <w:t xml:space="preserve"> A, </w:t>
      </w:r>
      <w:r w:rsidRPr="004118E9">
        <w:rPr>
          <w:rFonts w:ascii="Times New Roman" w:hAnsi="Times New Roman" w:cs="Times New Roman"/>
          <w:bCs/>
        </w:rPr>
        <w:t>Yuce</w:t>
      </w:r>
      <w:r w:rsidR="00E04EA6" w:rsidRPr="004118E9">
        <w:rPr>
          <w:rFonts w:ascii="Times New Roman" w:hAnsi="Times New Roman" w:cs="Times New Roman"/>
          <w:bCs/>
        </w:rPr>
        <w:t xml:space="preserve"> E. </w:t>
      </w:r>
      <w:r w:rsidRPr="004118E9">
        <w:rPr>
          <w:rFonts w:ascii="Times New Roman" w:hAnsi="Times New Roman" w:cs="Times New Roman"/>
          <w:shd w:val="clear" w:color="auto" w:fill="FFFFFF"/>
        </w:rPr>
        <w:t>Fatty acid composition of some</w:t>
      </w:r>
      <w:r w:rsidRPr="004118E9">
        <w:rPr>
          <w:rStyle w:val="apple-converted-space"/>
          <w:rFonts w:ascii="Times New Roman" w:hAnsi="Times New Roman" w:cs="Times New Roman"/>
          <w:shd w:val="clear" w:color="auto" w:fill="FFFFFF"/>
        </w:rPr>
        <w:t> </w:t>
      </w:r>
      <w:r w:rsidRPr="004118E9">
        <w:rPr>
          <w:rFonts w:ascii="Times New Roman" w:hAnsi="Times New Roman" w:cs="Times New Roman"/>
          <w:i/>
          <w:iCs/>
          <w:shd w:val="clear" w:color="auto" w:fill="FFFFFF"/>
        </w:rPr>
        <w:t>Medicago</w:t>
      </w:r>
      <w:r w:rsidRPr="004118E9">
        <w:rPr>
          <w:rStyle w:val="apple-converted-space"/>
          <w:rFonts w:ascii="Times New Roman" w:hAnsi="Times New Roman" w:cs="Times New Roman"/>
          <w:shd w:val="clear" w:color="auto" w:fill="FFFFFF"/>
        </w:rPr>
        <w:t> </w:t>
      </w:r>
      <w:r w:rsidRPr="004118E9">
        <w:rPr>
          <w:rFonts w:ascii="Times New Roman" w:hAnsi="Times New Roman" w:cs="Times New Roman"/>
          <w:shd w:val="clear" w:color="auto" w:fill="FFFFFF"/>
        </w:rPr>
        <w:t>L. (</w:t>
      </w:r>
      <w:r w:rsidRPr="004118E9">
        <w:rPr>
          <w:rFonts w:ascii="Times New Roman" w:hAnsi="Times New Roman" w:cs="Times New Roman"/>
          <w:i/>
          <w:iCs/>
          <w:shd w:val="clear" w:color="auto" w:fill="FFFFFF"/>
        </w:rPr>
        <w:t>Fabaceae</w:t>
      </w:r>
      <w:r w:rsidRPr="004118E9">
        <w:rPr>
          <w:rFonts w:ascii="Times New Roman" w:hAnsi="Times New Roman" w:cs="Times New Roman"/>
          <w:shd w:val="clear" w:color="auto" w:fill="FFFFFF"/>
        </w:rPr>
        <w:t>) species from Turkey.</w:t>
      </w:r>
      <w:r w:rsidRPr="004118E9">
        <w:rPr>
          <w:rFonts w:ascii="Times New Roman" w:hAnsi="Times New Roman" w:cs="Times New Roman"/>
          <w:bCs/>
        </w:rPr>
        <w:t xml:space="preserve"> </w:t>
      </w:r>
      <w:r w:rsidR="00544B59" w:rsidRPr="004118E9">
        <w:rPr>
          <w:rFonts w:ascii="Times New Roman" w:hAnsi="Times New Roman" w:cs="Times New Roman"/>
          <w:iCs/>
        </w:rPr>
        <w:t xml:space="preserve">Asian Journal of Chemistry. 2010: </w:t>
      </w:r>
      <w:r w:rsidR="00544B59" w:rsidRPr="004118E9">
        <w:rPr>
          <w:rFonts w:ascii="Times New Roman" w:hAnsi="Times New Roman" w:cs="Times New Roman"/>
        </w:rPr>
        <w:t>22; 651-656.</w:t>
      </w:r>
    </w:p>
    <w:p w:rsidR="00F35216" w:rsidRPr="004118E9" w:rsidRDefault="00F35216" w:rsidP="004118E9">
      <w:pPr>
        <w:autoSpaceDE w:val="0"/>
        <w:autoSpaceDN w:val="0"/>
        <w:adjustRightInd w:val="0"/>
        <w:spacing w:after="0" w:line="360" w:lineRule="auto"/>
        <w:ind w:left="284" w:right="-1" w:hanging="284"/>
        <w:jc w:val="both"/>
        <w:rPr>
          <w:rFonts w:ascii="Times New Roman" w:hAnsi="Times New Roman" w:cs="Times New Roman"/>
          <w:iCs/>
        </w:rPr>
      </w:pPr>
      <w:r w:rsidRPr="004118E9">
        <w:rPr>
          <w:rFonts w:ascii="Times New Roman" w:hAnsi="Times New Roman" w:cs="Times New Roman"/>
          <w:bCs/>
        </w:rPr>
        <w:t>27. Bakoglu</w:t>
      </w:r>
      <w:r w:rsidR="00E04EA6" w:rsidRPr="004118E9">
        <w:rPr>
          <w:rFonts w:ascii="Times New Roman" w:hAnsi="Times New Roman" w:cs="Times New Roman"/>
          <w:bCs/>
        </w:rPr>
        <w:t xml:space="preserve"> A</w:t>
      </w:r>
      <w:r w:rsidRPr="004118E9">
        <w:rPr>
          <w:rFonts w:ascii="Times New Roman" w:hAnsi="Times New Roman" w:cs="Times New Roman"/>
          <w:bCs/>
        </w:rPr>
        <w:t xml:space="preserve">, </w:t>
      </w:r>
      <w:r w:rsidR="004118E9">
        <w:rPr>
          <w:rFonts w:ascii="Times New Roman" w:hAnsi="Times New Roman" w:cs="Times New Roman"/>
          <w:bCs/>
        </w:rPr>
        <w:t>Bagci</w:t>
      </w:r>
      <w:r w:rsidR="00E04EA6" w:rsidRPr="004118E9">
        <w:rPr>
          <w:rFonts w:ascii="Times New Roman" w:hAnsi="Times New Roman" w:cs="Times New Roman"/>
          <w:bCs/>
        </w:rPr>
        <w:t xml:space="preserve"> E, </w:t>
      </w:r>
      <w:r w:rsidRPr="004118E9">
        <w:rPr>
          <w:rFonts w:ascii="Times New Roman" w:hAnsi="Times New Roman" w:cs="Times New Roman"/>
          <w:bCs/>
        </w:rPr>
        <w:t>Ciftci</w:t>
      </w:r>
      <w:r w:rsidR="00E04EA6" w:rsidRPr="004118E9">
        <w:rPr>
          <w:rFonts w:ascii="Times New Roman" w:hAnsi="Times New Roman" w:cs="Times New Roman"/>
          <w:bCs/>
        </w:rPr>
        <w:t xml:space="preserve"> H. </w:t>
      </w:r>
      <w:r w:rsidRPr="004118E9">
        <w:rPr>
          <w:rFonts w:ascii="Times New Roman" w:hAnsi="Times New Roman" w:cs="Times New Roman"/>
        </w:rPr>
        <w:t>Fatty acids, protein contents and metal composition of some feed crops from Turkey.</w:t>
      </w:r>
      <w:r w:rsidRPr="004118E9">
        <w:rPr>
          <w:rFonts w:ascii="Times New Roman" w:hAnsi="Times New Roman" w:cs="Times New Roman"/>
          <w:bCs/>
        </w:rPr>
        <w:t xml:space="preserve"> </w:t>
      </w:r>
      <w:r w:rsidR="00544B59" w:rsidRPr="004118E9">
        <w:rPr>
          <w:rFonts w:ascii="Times New Roman" w:hAnsi="Times New Roman" w:cs="Times New Roman"/>
          <w:iCs/>
        </w:rPr>
        <w:t xml:space="preserve">Journal of Food </w:t>
      </w:r>
      <w:r w:rsidRPr="004118E9">
        <w:rPr>
          <w:rFonts w:ascii="Times New Roman" w:hAnsi="Times New Roman" w:cs="Times New Roman"/>
          <w:iCs/>
        </w:rPr>
        <w:t>Agric</w:t>
      </w:r>
      <w:r w:rsidR="00544B59" w:rsidRPr="004118E9">
        <w:rPr>
          <w:rFonts w:ascii="Times New Roman" w:hAnsi="Times New Roman" w:cs="Times New Roman"/>
          <w:iCs/>
        </w:rPr>
        <w:t xml:space="preserve">ulture </w:t>
      </w:r>
      <w:r w:rsidRPr="004118E9">
        <w:rPr>
          <w:rFonts w:ascii="Times New Roman" w:hAnsi="Times New Roman" w:cs="Times New Roman"/>
          <w:iCs/>
        </w:rPr>
        <w:t>Environ</w:t>
      </w:r>
      <w:r w:rsidR="00544B59" w:rsidRPr="004118E9">
        <w:rPr>
          <w:rFonts w:ascii="Times New Roman" w:hAnsi="Times New Roman" w:cs="Times New Roman"/>
          <w:iCs/>
        </w:rPr>
        <w:t xml:space="preserve">ment. 2009: 7; </w:t>
      </w:r>
      <w:r w:rsidRPr="004118E9">
        <w:rPr>
          <w:rFonts w:ascii="Times New Roman" w:hAnsi="Times New Roman" w:cs="Times New Roman"/>
          <w:iCs/>
        </w:rPr>
        <w:t>343-346</w:t>
      </w:r>
      <w:r w:rsidRPr="004118E9">
        <w:rPr>
          <w:rFonts w:ascii="Times New Roman" w:hAnsi="Times New Roman" w:cs="Times New Roman"/>
          <w:bCs/>
        </w:rPr>
        <w:t>.</w:t>
      </w:r>
    </w:p>
    <w:p w:rsidR="00F35216" w:rsidRPr="004118E9" w:rsidRDefault="00F35216" w:rsidP="004118E9">
      <w:pPr>
        <w:autoSpaceDE w:val="0"/>
        <w:autoSpaceDN w:val="0"/>
        <w:adjustRightInd w:val="0"/>
        <w:spacing w:after="0" w:line="360" w:lineRule="auto"/>
        <w:ind w:left="284" w:right="-1" w:hanging="284"/>
        <w:jc w:val="both"/>
        <w:rPr>
          <w:rFonts w:ascii="Times New Roman" w:eastAsia="Times New Roman" w:hAnsi="Times New Roman" w:cs="Times New Roman"/>
        </w:rPr>
      </w:pPr>
      <w:r w:rsidRPr="004118E9">
        <w:rPr>
          <w:rFonts w:ascii="Times New Roman" w:hAnsi="Times New Roman" w:cs="Times New Roman"/>
          <w:bCs/>
          <w:lang w:val="en-US"/>
        </w:rPr>
        <w:t xml:space="preserve">28. </w:t>
      </w:r>
      <w:r w:rsidRPr="004118E9">
        <w:rPr>
          <w:rFonts w:ascii="Times New Roman" w:hAnsi="Times New Roman" w:cs="Times New Roman"/>
        </w:rPr>
        <w:t>Hilditch</w:t>
      </w:r>
      <w:r w:rsidR="00E04EA6" w:rsidRPr="004118E9">
        <w:rPr>
          <w:rFonts w:ascii="Times New Roman" w:hAnsi="Times New Roman" w:cs="Times New Roman"/>
        </w:rPr>
        <w:t xml:space="preserve"> TP</w:t>
      </w:r>
      <w:r w:rsidRPr="004118E9">
        <w:rPr>
          <w:rFonts w:ascii="Times New Roman" w:hAnsi="Times New Roman" w:cs="Times New Roman"/>
        </w:rPr>
        <w:t>, Williams</w:t>
      </w:r>
      <w:r w:rsidR="00E04EA6" w:rsidRPr="004118E9">
        <w:rPr>
          <w:rFonts w:ascii="Times New Roman" w:hAnsi="Times New Roman" w:cs="Times New Roman"/>
        </w:rPr>
        <w:t xml:space="preserve"> PN. </w:t>
      </w:r>
      <w:r w:rsidRPr="004118E9">
        <w:rPr>
          <w:rFonts w:ascii="Times New Roman" w:hAnsi="Times New Roman" w:cs="Times New Roman"/>
        </w:rPr>
        <w:t>The Chemical Constituents of Natural Fats, Lon</w:t>
      </w:r>
      <w:r w:rsidR="00551038" w:rsidRPr="004118E9">
        <w:rPr>
          <w:rFonts w:ascii="Times New Roman" w:hAnsi="Times New Roman" w:cs="Times New Roman"/>
        </w:rPr>
        <w:t>don: Chapman and Hall, edn. 4, 1964</w:t>
      </w:r>
      <w:r w:rsidRPr="004118E9">
        <w:rPr>
          <w:rFonts w:ascii="Times New Roman" w:hAnsi="Times New Roman" w:cs="Times New Roman"/>
        </w:rPr>
        <w:t>.</w:t>
      </w:r>
    </w:p>
    <w:p w:rsidR="00F35216" w:rsidRPr="004118E9" w:rsidRDefault="00F35216" w:rsidP="004118E9">
      <w:pPr>
        <w:pStyle w:val="Balk1"/>
        <w:shd w:val="clear" w:color="auto" w:fill="FFFFFF"/>
        <w:spacing w:before="90" w:beforeAutospacing="0" w:after="90" w:afterAutospacing="0" w:line="360" w:lineRule="auto"/>
        <w:ind w:left="284" w:hanging="284"/>
        <w:jc w:val="both"/>
        <w:rPr>
          <w:b w:val="0"/>
          <w:sz w:val="22"/>
          <w:szCs w:val="22"/>
        </w:rPr>
      </w:pPr>
      <w:r w:rsidRPr="004118E9">
        <w:rPr>
          <w:b w:val="0"/>
          <w:sz w:val="22"/>
          <w:szCs w:val="22"/>
        </w:rPr>
        <w:t>29. Freeman</w:t>
      </w:r>
      <w:r w:rsidR="00E04EA6" w:rsidRPr="004118E9">
        <w:rPr>
          <w:b w:val="0"/>
          <w:sz w:val="22"/>
          <w:szCs w:val="22"/>
        </w:rPr>
        <w:t xml:space="preserve"> MP.</w:t>
      </w:r>
      <w:r w:rsidRPr="004118E9">
        <w:rPr>
          <w:b w:val="0"/>
          <w:sz w:val="22"/>
          <w:szCs w:val="22"/>
        </w:rPr>
        <w:t xml:space="preserve"> Omega-3 fatty acids in psychiatry: a review. Ann Clin Psychiatry</w:t>
      </w:r>
      <w:r w:rsidR="00551038" w:rsidRPr="004118E9">
        <w:rPr>
          <w:b w:val="0"/>
          <w:sz w:val="22"/>
          <w:szCs w:val="22"/>
        </w:rPr>
        <w:t>. 2000; 12: 159-65</w:t>
      </w:r>
      <w:r w:rsidRPr="004118E9">
        <w:rPr>
          <w:b w:val="0"/>
          <w:sz w:val="22"/>
          <w:szCs w:val="22"/>
        </w:rPr>
        <w:t>.</w:t>
      </w:r>
    </w:p>
    <w:p w:rsidR="00F35216" w:rsidRPr="004118E9" w:rsidRDefault="00F35216" w:rsidP="004118E9">
      <w:pPr>
        <w:spacing w:after="0" w:line="360" w:lineRule="auto"/>
        <w:ind w:left="284" w:right="-1" w:hanging="284"/>
        <w:jc w:val="both"/>
        <w:rPr>
          <w:rFonts w:ascii="Times New Roman" w:hAnsi="Times New Roman" w:cs="Times New Roman"/>
        </w:rPr>
      </w:pPr>
      <w:r w:rsidRPr="004118E9">
        <w:rPr>
          <w:rFonts w:ascii="Times New Roman" w:hAnsi="Times New Roman" w:cs="Times New Roman"/>
        </w:rPr>
        <w:t>30. Burr</w:t>
      </w:r>
      <w:r w:rsidR="00E04EA6" w:rsidRPr="004118E9">
        <w:rPr>
          <w:rFonts w:ascii="Times New Roman" w:hAnsi="Times New Roman" w:cs="Times New Roman"/>
        </w:rPr>
        <w:t xml:space="preserve"> ML, </w:t>
      </w:r>
      <w:r w:rsidRPr="004118E9">
        <w:rPr>
          <w:rFonts w:ascii="Times New Roman" w:hAnsi="Times New Roman" w:cs="Times New Roman"/>
        </w:rPr>
        <w:t>Fehily</w:t>
      </w:r>
      <w:r w:rsidR="00E04EA6" w:rsidRPr="004118E9">
        <w:rPr>
          <w:rFonts w:ascii="Times New Roman" w:hAnsi="Times New Roman" w:cs="Times New Roman"/>
        </w:rPr>
        <w:t xml:space="preserve"> AM</w:t>
      </w:r>
      <w:r w:rsidRPr="004118E9">
        <w:rPr>
          <w:rFonts w:ascii="Times New Roman" w:hAnsi="Times New Roman" w:cs="Times New Roman"/>
        </w:rPr>
        <w:t>, Gilbert</w:t>
      </w:r>
      <w:r w:rsidR="00E04EA6" w:rsidRPr="004118E9">
        <w:rPr>
          <w:rFonts w:ascii="Times New Roman" w:hAnsi="Times New Roman" w:cs="Times New Roman"/>
        </w:rPr>
        <w:t xml:space="preserve"> JF</w:t>
      </w:r>
      <w:r w:rsidRPr="004118E9">
        <w:rPr>
          <w:rFonts w:ascii="Times New Roman" w:hAnsi="Times New Roman" w:cs="Times New Roman"/>
        </w:rPr>
        <w:t>, Rogers</w:t>
      </w:r>
      <w:r w:rsidR="00E04EA6" w:rsidRPr="004118E9">
        <w:rPr>
          <w:rFonts w:ascii="Times New Roman" w:hAnsi="Times New Roman" w:cs="Times New Roman"/>
        </w:rPr>
        <w:t xml:space="preserve"> S</w:t>
      </w:r>
      <w:r w:rsidRPr="004118E9">
        <w:rPr>
          <w:rFonts w:ascii="Times New Roman" w:hAnsi="Times New Roman" w:cs="Times New Roman"/>
        </w:rPr>
        <w:t>, Holliday</w:t>
      </w:r>
      <w:r w:rsidR="00E04EA6" w:rsidRPr="004118E9">
        <w:rPr>
          <w:rFonts w:ascii="Times New Roman" w:hAnsi="Times New Roman" w:cs="Times New Roman"/>
        </w:rPr>
        <w:t xml:space="preserve"> RM</w:t>
      </w:r>
      <w:r w:rsidRPr="004118E9">
        <w:rPr>
          <w:rFonts w:ascii="Times New Roman" w:hAnsi="Times New Roman" w:cs="Times New Roman"/>
        </w:rPr>
        <w:t>, Sweetnam</w:t>
      </w:r>
      <w:r w:rsidR="00E04EA6" w:rsidRPr="004118E9">
        <w:rPr>
          <w:rFonts w:ascii="Times New Roman" w:hAnsi="Times New Roman" w:cs="Times New Roman"/>
        </w:rPr>
        <w:t xml:space="preserve"> PM</w:t>
      </w:r>
      <w:r w:rsidRPr="004118E9">
        <w:rPr>
          <w:rFonts w:ascii="Times New Roman" w:hAnsi="Times New Roman" w:cs="Times New Roman"/>
        </w:rPr>
        <w:t>, Elwood</w:t>
      </w:r>
      <w:r w:rsidR="00E04EA6" w:rsidRPr="004118E9">
        <w:rPr>
          <w:rFonts w:ascii="Times New Roman" w:hAnsi="Times New Roman" w:cs="Times New Roman"/>
        </w:rPr>
        <w:t xml:space="preserve"> PC</w:t>
      </w:r>
      <w:r w:rsidRPr="004118E9">
        <w:rPr>
          <w:rFonts w:ascii="Times New Roman" w:hAnsi="Times New Roman" w:cs="Times New Roman"/>
        </w:rPr>
        <w:t>, Deadman</w:t>
      </w:r>
      <w:r w:rsidR="00E04EA6" w:rsidRPr="004118E9">
        <w:rPr>
          <w:rFonts w:ascii="Times New Roman" w:hAnsi="Times New Roman" w:cs="Times New Roman"/>
        </w:rPr>
        <w:t xml:space="preserve"> NM. </w:t>
      </w:r>
      <w:r w:rsidRPr="004118E9">
        <w:rPr>
          <w:rFonts w:ascii="Times New Roman" w:hAnsi="Times New Roman" w:cs="Times New Roman"/>
        </w:rPr>
        <w:t>effect of changes fat fish and fibre intakes of death.  Lancet</w:t>
      </w:r>
      <w:r w:rsidR="00551038" w:rsidRPr="004118E9">
        <w:rPr>
          <w:rFonts w:ascii="Times New Roman" w:hAnsi="Times New Roman" w:cs="Times New Roman"/>
        </w:rPr>
        <w:t>. 1989;  2: 757-761</w:t>
      </w:r>
      <w:r w:rsidRPr="004118E9">
        <w:rPr>
          <w:rFonts w:ascii="Times New Roman" w:hAnsi="Times New Roman" w:cs="Times New Roman"/>
        </w:rPr>
        <w:t>.</w:t>
      </w:r>
    </w:p>
    <w:p w:rsidR="00E04EA6" w:rsidRPr="004118E9" w:rsidRDefault="00F35216" w:rsidP="004118E9">
      <w:pPr>
        <w:spacing w:after="0" w:line="360" w:lineRule="auto"/>
        <w:ind w:left="284" w:right="-1" w:hanging="284"/>
        <w:jc w:val="both"/>
        <w:rPr>
          <w:rFonts w:ascii="Times New Roman" w:hAnsi="Times New Roman" w:cs="Times New Roman"/>
        </w:rPr>
      </w:pPr>
      <w:r w:rsidRPr="004118E9">
        <w:rPr>
          <w:rFonts w:ascii="Times New Roman" w:hAnsi="Times New Roman" w:cs="Times New Roman"/>
        </w:rPr>
        <w:t>31. Simopoulos</w:t>
      </w:r>
      <w:r w:rsidR="00E04EA6" w:rsidRPr="004118E9">
        <w:rPr>
          <w:rFonts w:ascii="Times New Roman" w:hAnsi="Times New Roman" w:cs="Times New Roman"/>
        </w:rPr>
        <w:t xml:space="preserve"> AP</w:t>
      </w:r>
      <w:r w:rsidRPr="004118E9">
        <w:rPr>
          <w:rFonts w:ascii="Times New Roman" w:hAnsi="Times New Roman" w:cs="Times New Roman"/>
        </w:rPr>
        <w:t>, Kifer</w:t>
      </w:r>
      <w:r w:rsidR="00E04EA6" w:rsidRPr="004118E9">
        <w:rPr>
          <w:rFonts w:ascii="Times New Roman" w:hAnsi="Times New Roman" w:cs="Times New Roman"/>
        </w:rPr>
        <w:t xml:space="preserve"> RR, </w:t>
      </w:r>
      <w:r w:rsidRPr="004118E9">
        <w:rPr>
          <w:rFonts w:ascii="Times New Roman" w:hAnsi="Times New Roman" w:cs="Times New Roman"/>
        </w:rPr>
        <w:t>Martın</w:t>
      </w:r>
      <w:r w:rsidR="00E04EA6" w:rsidRPr="004118E9">
        <w:rPr>
          <w:rFonts w:ascii="Times New Roman" w:hAnsi="Times New Roman" w:cs="Times New Roman"/>
        </w:rPr>
        <w:t xml:space="preserve"> RE, </w:t>
      </w:r>
      <w:r w:rsidRPr="004118E9">
        <w:rPr>
          <w:rFonts w:ascii="Times New Roman" w:hAnsi="Times New Roman" w:cs="Times New Roman"/>
        </w:rPr>
        <w:t>Barlow</w:t>
      </w:r>
      <w:r w:rsidR="00E04EA6" w:rsidRPr="004118E9">
        <w:rPr>
          <w:rFonts w:ascii="Times New Roman" w:hAnsi="Times New Roman" w:cs="Times New Roman"/>
        </w:rPr>
        <w:t xml:space="preserve"> SM.</w:t>
      </w:r>
      <w:r w:rsidRPr="004118E9">
        <w:rPr>
          <w:rFonts w:ascii="Times New Roman" w:hAnsi="Times New Roman" w:cs="Times New Roman"/>
        </w:rPr>
        <w:t xml:space="preserve"> 66, World Rev Nutr Diet. Basel: Kar</w:t>
      </w:r>
      <w:r w:rsidR="00551038" w:rsidRPr="004118E9">
        <w:rPr>
          <w:rFonts w:ascii="Times New Roman" w:hAnsi="Times New Roman" w:cs="Times New Roman"/>
        </w:rPr>
        <w:t>ger, 1991</w:t>
      </w:r>
      <w:r w:rsidRPr="004118E9">
        <w:rPr>
          <w:rFonts w:ascii="Times New Roman" w:hAnsi="Times New Roman" w:cs="Times New Roman"/>
        </w:rPr>
        <w:t>.</w:t>
      </w:r>
    </w:p>
    <w:p w:rsidR="00F35216" w:rsidRPr="004118E9" w:rsidRDefault="00F35216" w:rsidP="004118E9">
      <w:pPr>
        <w:spacing w:after="0" w:line="360" w:lineRule="auto"/>
        <w:ind w:left="284" w:right="-1" w:hanging="284"/>
        <w:jc w:val="both"/>
        <w:rPr>
          <w:rFonts w:ascii="Times New Roman" w:hAnsi="Times New Roman" w:cs="Times New Roman"/>
        </w:rPr>
      </w:pPr>
      <w:r w:rsidRPr="004118E9">
        <w:rPr>
          <w:rFonts w:ascii="Times New Roman" w:hAnsi="Times New Roman" w:cs="Times New Roman"/>
        </w:rPr>
        <w:t>32. Singer</w:t>
      </w:r>
      <w:r w:rsidR="00E04EA6" w:rsidRPr="004118E9">
        <w:rPr>
          <w:rFonts w:ascii="Times New Roman" w:hAnsi="Times New Roman" w:cs="Times New Roman"/>
        </w:rPr>
        <w:t xml:space="preserve"> P</w:t>
      </w:r>
      <w:r w:rsidRPr="004118E9">
        <w:rPr>
          <w:rFonts w:ascii="Times New Roman" w:hAnsi="Times New Roman" w:cs="Times New Roman"/>
        </w:rPr>
        <w:t>, Hueve</w:t>
      </w:r>
      <w:r w:rsidR="00E04EA6" w:rsidRPr="004118E9">
        <w:rPr>
          <w:rFonts w:ascii="Times New Roman" w:hAnsi="Times New Roman" w:cs="Times New Roman"/>
        </w:rPr>
        <w:t xml:space="preserve"> J.</w:t>
      </w:r>
      <w:r w:rsidRPr="004118E9">
        <w:rPr>
          <w:rFonts w:ascii="Times New Roman" w:hAnsi="Times New Roman" w:cs="Times New Roman"/>
        </w:rPr>
        <w:t xml:space="preserve"> Blood pressure of fish oil, and hypertansion patients. </w:t>
      </w:r>
      <w:r w:rsidR="004118E9" w:rsidRPr="004118E9">
        <w:rPr>
          <w:rFonts w:ascii="Times New Roman" w:hAnsi="Times New Roman" w:cs="Times New Roman"/>
        </w:rPr>
        <w:t>World</w:t>
      </w:r>
      <w:r w:rsidRPr="004118E9">
        <w:rPr>
          <w:rFonts w:ascii="Times New Roman" w:hAnsi="Times New Roman" w:cs="Times New Roman"/>
        </w:rPr>
        <w:t xml:space="preserve"> Rev Nutr</w:t>
      </w:r>
      <w:r w:rsidR="004118E9" w:rsidRPr="004118E9">
        <w:rPr>
          <w:rFonts w:ascii="Times New Roman" w:hAnsi="Times New Roman" w:cs="Times New Roman"/>
        </w:rPr>
        <w:t>ition</w:t>
      </w:r>
      <w:r w:rsidRPr="004118E9">
        <w:rPr>
          <w:rFonts w:ascii="Times New Roman" w:hAnsi="Times New Roman" w:cs="Times New Roman"/>
        </w:rPr>
        <w:t xml:space="preserve"> Diet</w:t>
      </w:r>
      <w:r w:rsidR="004118E9" w:rsidRPr="004118E9">
        <w:rPr>
          <w:rFonts w:ascii="Times New Roman" w:hAnsi="Times New Roman" w:cs="Times New Roman"/>
        </w:rPr>
        <w:t>ary</w:t>
      </w:r>
      <w:r w:rsidR="004118E9" w:rsidRPr="004118E9">
        <w:rPr>
          <w:rFonts w:ascii="Times New Roman" w:hAnsi="Times New Roman" w:cs="Times New Roman"/>
          <w:i/>
        </w:rPr>
        <w:t xml:space="preserve">. </w:t>
      </w:r>
      <w:r w:rsidR="004118E9" w:rsidRPr="004118E9">
        <w:rPr>
          <w:rFonts w:ascii="Times New Roman" w:hAnsi="Times New Roman" w:cs="Times New Roman"/>
        </w:rPr>
        <w:t>1991; 66: 522-525</w:t>
      </w:r>
      <w:r w:rsidRPr="004118E9">
        <w:rPr>
          <w:rFonts w:ascii="Times New Roman" w:hAnsi="Times New Roman" w:cs="Times New Roman"/>
        </w:rPr>
        <w:t>.</w:t>
      </w:r>
    </w:p>
    <w:p w:rsidR="00F35216" w:rsidRPr="004118E9" w:rsidRDefault="00F35216" w:rsidP="004118E9">
      <w:pPr>
        <w:pStyle w:val="Balk1"/>
        <w:shd w:val="clear" w:color="auto" w:fill="FFFFFF"/>
        <w:spacing w:before="0" w:beforeAutospacing="0" w:after="0" w:afterAutospacing="0" w:line="360" w:lineRule="auto"/>
        <w:ind w:left="284" w:hanging="284"/>
        <w:jc w:val="both"/>
        <w:textAlignment w:val="baseline"/>
        <w:rPr>
          <w:b w:val="0"/>
          <w:bCs w:val="0"/>
          <w:sz w:val="22"/>
          <w:szCs w:val="22"/>
        </w:rPr>
      </w:pPr>
      <w:r w:rsidRPr="004118E9">
        <w:rPr>
          <w:b w:val="0"/>
          <w:sz w:val="22"/>
          <w:szCs w:val="22"/>
          <w:shd w:val="clear" w:color="auto" w:fill="FFFFFF"/>
        </w:rPr>
        <w:t>33. Cleland</w:t>
      </w:r>
      <w:r w:rsidR="00E04EA6" w:rsidRPr="004118E9">
        <w:rPr>
          <w:b w:val="0"/>
          <w:sz w:val="22"/>
          <w:szCs w:val="22"/>
          <w:shd w:val="clear" w:color="auto" w:fill="FFFFFF"/>
        </w:rPr>
        <w:t xml:space="preserve"> LG</w:t>
      </w:r>
      <w:r w:rsidRPr="004118E9">
        <w:rPr>
          <w:b w:val="0"/>
          <w:sz w:val="22"/>
          <w:szCs w:val="22"/>
          <w:shd w:val="clear" w:color="auto" w:fill="FFFFFF"/>
        </w:rPr>
        <w:t xml:space="preserve">, </w:t>
      </w:r>
      <w:r w:rsidR="004118E9" w:rsidRPr="004118E9">
        <w:rPr>
          <w:b w:val="0"/>
          <w:sz w:val="22"/>
          <w:szCs w:val="22"/>
          <w:shd w:val="clear" w:color="auto" w:fill="FFFFFF"/>
        </w:rPr>
        <w:t>Hi</w:t>
      </w:r>
      <w:r w:rsidRPr="004118E9">
        <w:rPr>
          <w:b w:val="0"/>
          <w:sz w:val="22"/>
          <w:szCs w:val="22"/>
          <w:shd w:val="clear" w:color="auto" w:fill="FFFFFF"/>
        </w:rPr>
        <w:t>ll</w:t>
      </w:r>
      <w:r w:rsidR="00E04EA6" w:rsidRPr="004118E9">
        <w:rPr>
          <w:b w:val="0"/>
          <w:sz w:val="22"/>
          <w:szCs w:val="22"/>
          <w:shd w:val="clear" w:color="auto" w:fill="FFFFFF"/>
        </w:rPr>
        <w:t xml:space="preserve"> CL</w:t>
      </w:r>
      <w:r w:rsidRPr="004118E9">
        <w:rPr>
          <w:b w:val="0"/>
          <w:sz w:val="22"/>
          <w:szCs w:val="22"/>
          <w:shd w:val="clear" w:color="auto" w:fill="FFFFFF"/>
        </w:rPr>
        <w:t>, James</w:t>
      </w:r>
      <w:r w:rsidR="00E04EA6" w:rsidRPr="004118E9">
        <w:rPr>
          <w:b w:val="0"/>
          <w:sz w:val="22"/>
          <w:szCs w:val="22"/>
          <w:shd w:val="clear" w:color="auto" w:fill="FFFFFF"/>
        </w:rPr>
        <w:t xml:space="preserve"> MJ. </w:t>
      </w:r>
      <w:r w:rsidRPr="004118E9">
        <w:rPr>
          <w:b w:val="0"/>
          <w:bCs w:val="0"/>
          <w:sz w:val="22"/>
          <w:szCs w:val="22"/>
        </w:rPr>
        <w:t>Diet and arthritis.</w:t>
      </w:r>
      <w:r w:rsidRPr="004118E9">
        <w:rPr>
          <w:b w:val="0"/>
          <w:sz w:val="22"/>
          <w:szCs w:val="22"/>
          <w:shd w:val="clear" w:color="auto" w:fill="FFFFFF"/>
        </w:rPr>
        <w:t xml:space="preserve"> Baillieres Clin</w:t>
      </w:r>
      <w:r w:rsidRPr="004118E9">
        <w:rPr>
          <w:b w:val="0"/>
          <w:sz w:val="22"/>
          <w:szCs w:val="22"/>
        </w:rPr>
        <w:t xml:space="preserve"> </w:t>
      </w:r>
      <w:r w:rsidRPr="004118E9">
        <w:rPr>
          <w:b w:val="0"/>
          <w:sz w:val="22"/>
          <w:szCs w:val="22"/>
          <w:shd w:val="clear" w:color="auto" w:fill="FFFFFF"/>
        </w:rPr>
        <w:t>Rheumatol</w:t>
      </w:r>
      <w:r w:rsidR="004118E9" w:rsidRPr="004118E9">
        <w:rPr>
          <w:b w:val="0"/>
          <w:sz w:val="22"/>
          <w:szCs w:val="22"/>
          <w:shd w:val="clear" w:color="auto" w:fill="FFFFFF"/>
        </w:rPr>
        <w:t>ogy. 1995: 9; 771-785</w:t>
      </w:r>
      <w:r w:rsidRPr="004118E9">
        <w:rPr>
          <w:b w:val="0"/>
          <w:sz w:val="22"/>
          <w:szCs w:val="22"/>
          <w:shd w:val="clear" w:color="auto" w:fill="FFFFFF"/>
        </w:rPr>
        <w:t>.</w:t>
      </w:r>
    </w:p>
    <w:p w:rsidR="00F35216" w:rsidRPr="004118E9" w:rsidRDefault="00F35216" w:rsidP="004118E9">
      <w:pPr>
        <w:spacing w:after="0" w:line="360" w:lineRule="auto"/>
        <w:ind w:left="284" w:right="-1" w:hanging="284"/>
        <w:jc w:val="both"/>
        <w:rPr>
          <w:rFonts w:ascii="Times New Roman" w:hAnsi="Times New Roman" w:cs="Times New Roman"/>
        </w:rPr>
      </w:pPr>
      <w:r w:rsidRPr="004118E9">
        <w:rPr>
          <w:rFonts w:ascii="Times New Roman" w:hAnsi="Times New Roman" w:cs="Times New Roman"/>
          <w:shd w:val="clear" w:color="auto" w:fill="FFFFFF"/>
        </w:rPr>
        <w:t>34. Broughton</w:t>
      </w:r>
      <w:r w:rsidR="00E04EA6" w:rsidRPr="004118E9">
        <w:rPr>
          <w:rFonts w:ascii="Times New Roman" w:hAnsi="Times New Roman" w:cs="Times New Roman"/>
          <w:shd w:val="clear" w:color="auto" w:fill="FFFFFF"/>
        </w:rPr>
        <w:t xml:space="preserve"> KS</w:t>
      </w:r>
      <w:r w:rsidRPr="004118E9">
        <w:rPr>
          <w:rFonts w:ascii="Times New Roman" w:hAnsi="Times New Roman" w:cs="Times New Roman"/>
          <w:shd w:val="clear" w:color="auto" w:fill="FFFFFF"/>
        </w:rPr>
        <w:t>, Johnson</w:t>
      </w:r>
      <w:r w:rsidR="00E04EA6" w:rsidRPr="004118E9">
        <w:rPr>
          <w:rFonts w:ascii="Times New Roman" w:hAnsi="Times New Roman" w:cs="Times New Roman"/>
          <w:shd w:val="clear" w:color="auto" w:fill="FFFFFF"/>
        </w:rPr>
        <w:t xml:space="preserve"> CS</w:t>
      </w:r>
      <w:r w:rsidRPr="004118E9">
        <w:rPr>
          <w:rFonts w:ascii="Times New Roman" w:hAnsi="Times New Roman" w:cs="Times New Roman"/>
          <w:shd w:val="clear" w:color="auto" w:fill="FFFFFF"/>
        </w:rPr>
        <w:t>, Pace</w:t>
      </w:r>
      <w:r w:rsidR="00E04EA6" w:rsidRPr="004118E9">
        <w:rPr>
          <w:rFonts w:ascii="Times New Roman" w:hAnsi="Times New Roman" w:cs="Times New Roman"/>
          <w:shd w:val="clear" w:color="auto" w:fill="FFFFFF"/>
        </w:rPr>
        <w:t xml:space="preserve"> BK</w:t>
      </w:r>
      <w:r w:rsidRPr="004118E9">
        <w:rPr>
          <w:rFonts w:ascii="Times New Roman" w:hAnsi="Times New Roman" w:cs="Times New Roman"/>
          <w:shd w:val="clear" w:color="auto" w:fill="FFFFFF"/>
        </w:rPr>
        <w:t>, Liebman</w:t>
      </w:r>
      <w:r w:rsidR="00E04EA6" w:rsidRPr="004118E9">
        <w:rPr>
          <w:rFonts w:ascii="Times New Roman" w:hAnsi="Times New Roman" w:cs="Times New Roman"/>
          <w:shd w:val="clear" w:color="auto" w:fill="FFFFFF"/>
        </w:rPr>
        <w:t xml:space="preserve"> M</w:t>
      </w:r>
      <w:r w:rsidRPr="004118E9">
        <w:rPr>
          <w:rFonts w:ascii="Times New Roman" w:hAnsi="Times New Roman" w:cs="Times New Roman"/>
          <w:shd w:val="clear" w:color="auto" w:fill="FFFFFF"/>
        </w:rPr>
        <w:t>, Kleppınger</w:t>
      </w:r>
      <w:r w:rsidR="00E04EA6" w:rsidRPr="004118E9">
        <w:rPr>
          <w:rFonts w:ascii="Times New Roman" w:hAnsi="Times New Roman" w:cs="Times New Roman"/>
          <w:shd w:val="clear" w:color="auto" w:fill="FFFFFF"/>
        </w:rPr>
        <w:t xml:space="preserve"> KM.</w:t>
      </w:r>
      <w:r w:rsidRPr="004118E9">
        <w:rPr>
          <w:rFonts w:ascii="Times New Roman" w:hAnsi="Times New Roman" w:cs="Times New Roman"/>
          <w:shd w:val="clear" w:color="auto" w:fill="FFFFFF"/>
        </w:rPr>
        <w:t xml:space="preserve"> Reduced asthma symptoms with n-3 fatty acid ingestion are related to 5-series leukotriene production.</w:t>
      </w:r>
      <w:r w:rsidRPr="004118E9">
        <w:rPr>
          <w:rStyle w:val="apple-converted-space"/>
          <w:rFonts w:ascii="Times New Roman" w:hAnsi="Times New Roman" w:cs="Times New Roman"/>
          <w:shd w:val="clear" w:color="auto" w:fill="FFFFFF"/>
        </w:rPr>
        <w:t> </w:t>
      </w:r>
      <w:r w:rsidRPr="004118E9">
        <w:rPr>
          <w:rFonts w:ascii="Times New Roman" w:hAnsi="Times New Roman" w:cs="Times New Roman"/>
          <w:shd w:val="clear" w:color="auto" w:fill="FFFFFF"/>
        </w:rPr>
        <w:t xml:space="preserve"> </w:t>
      </w:r>
      <w:r w:rsidR="004118E9" w:rsidRPr="004118E9">
        <w:rPr>
          <w:rFonts w:ascii="Times New Roman" w:hAnsi="Times New Roman" w:cs="Times New Roman"/>
          <w:shd w:val="clear" w:color="auto" w:fill="FFFFFF"/>
        </w:rPr>
        <w:t>Am Journal of</w:t>
      </w:r>
      <w:r w:rsidRPr="004118E9">
        <w:rPr>
          <w:rFonts w:ascii="Times New Roman" w:hAnsi="Times New Roman" w:cs="Times New Roman"/>
          <w:shd w:val="clear" w:color="auto" w:fill="FFFFFF"/>
        </w:rPr>
        <w:t xml:space="preserve"> Clin</w:t>
      </w:r>
      <w:r w:rsidR="004118E9" w:rsidRPr="004118E9">
        <w:rPr>
          <w:rFonts w:ascii="Times New Roman" w:hAnsi="Times New Roman" w:cs="Times New Roman"/>
          <w:shd w:val="clear" w:color="auto" w:fill="FFFFFF"/>
        </w:rPr>
        <w:t>ic</w:t>
      </w:r>
      <w:r w:rsidRPr="004118E9">
        <w:rPr>
          <w:rFonts w:ascii="Times New Roman" w:hAnsi="Times New Roman" w:cs="Times New Roman"/>
          <w:shd w:val="clear" w:color="auto" w:fill="FFFFFF"/>
        </w:rPr>
        <w:t xml:space="preserve"> Nutr</w:t>
      </w:r>
      <w:r w:rsidR="004118E9" w:rsidRPr="004118E9">
        <w:rPr>
          <w:rFonts w:ascii="Times New Roman" w:hAnsi="Times New Roman" w:cs="Times New Roman"/>
          <w:shd w:val="clear" w:color="auto" w:fill="FFFFFF"/>
        </w:rPr>
        <w:t>ition. 1997;</w:t>
      </w:r>
      <w:r w:rsidRPr="004118E9">
        <w:rPr>
          <w:rFonts w:ascii="Times New Roman" w:hAnsi="Times New Roman" w:cs="Times New Roman"/>
          <w:shd w:val="clear" w:color="auto" w:fill="FFFFFF"/>
        </w:rPr>
        <w:t xml:space="preserve"> 65</w:t>
      </w:r>
      <w:r w:rsidR="004118E9" w:rsidRPr="004118E9">
        <w:rPr>
          <w:rFonts w:ascii="Times New Roman" w:hAnsi="Times New Roman" w:cs="Times New Roman"/>
          <w:shd w:val="clear" w:color="auto" w:fill="FFFFFF"/>
        </w:rPr>
        <w:t>:</w:t>
      </w:r>
      <w:r w:rsidRPr="004118E9">
        <w:rPr>
          <w:rFonts w:ascii="Times New Roman" w:hAnsi="Times New Roman" w:cs="Times New Roman"/>
        </w:rPr>
        <w:t xml:space="preserve"> </w:t>
      </w:r>
      <w:r w:rsidR="004118E9" w:rsidRPr="004118E9">
        <w:rPr>
          <w:rFonts w:ascii="Times New Roman" w:hAnsi="Times New Roman" w:cs="Times New Roman"/>
          <w:shd w:val="clear" w:color="auto" w:fill="FFFFFF"/>
        </w:rPr>
        <w:t>1011-1017</w:t>
      </w:r>
      <w:r w:rsidRPr="004118E9">
        <w:rPr>
          <w:rFonts w:ascii="Times New Roman" w:hAnsi="Times New Roman" w:cs="Times New Roman"/>
          <w:shd w:val="clear" w:color="auto" w:fill="FFFFFF"/>
        </w:rPr>
        <w:t>.</w:t>
      </w:r>
    </w:p>
    <w:p w:rsidR="00E04EA6" w:rsidRPr="004118E9" w:rsidRDefault="00F35216" w:rsidP="004118E9">
      <w:pPr>
        <w:spacing w:after="0" w:line="360" w:lineRule="auto"/>
        <w:ind w:left="284" w:right="-1" w:hanging="284"/>
        <w:jc w:val="both"/>
        <w:rPr>
          <w:rFonts w:ascii="Times New Roman" w:hAnsi="Times New Roman" w:cs="Times New Roman"/>
        </w:rPr>
      </w:pPr>
      <w:r w:rsidRPr="004118E9">
        <w:rPr>
          <w:rFonts w:ascii="Times New Roman" w:hAnsi="Times New Roman" w:cs="Times New Roman"/>
        </w:rPr>
        <w:t>35. Artemis</w:t>
      </w:r>
      <w:r w:rsidR="00E04EA6" w:rsidRPr="004118E9">
        <w:rPr>
          <w:rFonts w:ascii="Times New Roman" w:hAnsi="Times New Roman" w:cs="Times New Roman"/>
        </w:rPr>
        <w:t xml:space="preserve"> P, </w:t>
      </w:r>
      <w:r w:rsidRPr="004118E9">
        <w:rPr>
          <w:rFonts w:ascii="Times New Roman" w:hAnsi="Times New Roman" w:cs="Times New Roman"/>
        </w:rPr>
        <w:t>Simopoulos</w:t>
      </w:r>
      <w:r w:rsidR="00E04EA6" w:rsidRPr="004118E9">
        <w:rPr>
          <w:rFonts w:ascii="Times New Roman" w:hAnsi="Times New Roman" w:cs="Times New Roman"/>
        </w:rPr>
        <w:t xml:space="preserve"> MD.</w:t>
      </w:r>
      <w:r w:rsidRPr="004118E9">
        <w:rPr>
          <w:rFonts w:ascii="Times New Roman" w:hAnsi="Times New Roman" w:cs="Times New Roman"/>
        </w:rPr>
        <w:t xml:space="preserve"> Omega-3 Fatty Acids in Inflammation and Autoimmune Diseases.  </w:t>
      </w:r>
      <w:r w:rsidR="004118E9" w:rsidRPr="004118E9">
        <w:rPr>
          <w:rFonts w:ascii="Times New Roman" w:hAnsi="Times New Roman" w:cs="Times New Roman"/>
        </w:rPr>
        <w:t xml:space="preserve">Journal </w:t>
      </w:r>
      <w:r w:rsidRPr="004118E9">
        <w:rPr>
          <w:rFonts w:ascii="Times New Roman" w:hAnsi="Times New Roman" w:cs="Times New Roman"/>
        </w:rPr>
        <w:t>of the American College of Nut</w:t>
      </w:r>
      <w:r w:rsidR="004118E9" w:rsidRPr="004118E9">
        <w:rPr>
          <w:rFonts w:ascii="Times New Roman" w:hAnsi="Times New Roman" w:cs="Times New Roman"/>
        </w:rPr>
        <w:t>rition. 2002: 21; 495-505</w:t>
      </w:r>
      <w:r w:rsidRPr="004118E9">
        <w:rPr>
          <w:rFonts w:ascii="Times New Roman" w:hAnsi="Times New Roman" w:cs="Times New Roman"/>
        </w:rPr>
        <w:t>.</w:t>
      </w:r>
    </w:p>
    <w:p w:rsidR="00F35216" w:rsidRPr="004118E9" w:rsidRDefault="00F35216" w:rsidP="004118E9">
      <w:pPr>
        <w:autoSpaceDE w:val="0"/>
        <w:autoSpaceDN w:val="0"/>
        <w:adjustRightInd w:val="0"/>
        <w:spacing w:after="0" w:line="360" w:lineRule="auto"/>
        <w:ind w:left="284" w:hanging="284"/>
        <w:jc w:val="both"/>
        <w:rPr>
          <w:rFonts w:ascii="Times New Roman" w:eastAsia="Helvetica-Bold" w:hAnsi="Times New Roman" w:cs="Times New Roman"/>
          <w:bCs/>
        </w:rPr>
      </w:pPr>
      <w:r w:rsidRPr="004118E9">
        <w:rPr>
          <w:rFonts w:ascii="Times New Roman" w:hAnsi="Times New Roman" w:cs="Times New Roman"/>
          <w:bCs/>
          <w:lang w:val="en-US"/>
        </w:rPr>
        <w:t>36. Kocak</w:t>
      </w:r>
      <w:r w:rsidR="00E04EA6" w:rsidRPr="004118E9">
        <w:rPr>
          <w:rFonts w:ascii="Times New Roman" w:hAnsi="Times New Roman" w:cs="Times New Roman"/>
          <w:bCs/>
          <w:lang w:val="en-US"/>
        </w:rPr>
        <w:t xml:space="preserve"> A</w:t>
      </w:r>
      <w:r w:rsidRPr="004118E9">
        <w:rPr>
          <w:rFonts w:ascii="Times New Roman" w:hAnsi="Times New Roman" w:cs="Times New Roman"/>
          <w:bCs/>
          <w:lang w:val="en-US"/>
        </w:rPr>
        <w:t>, Kokten</w:t>
      </w:r>
      <w:r w:rsidR="00E04EA6" w:rsidRPr="004118E9">
        <w:rPr>
          <w:rFonts w:ascii="Times New Roman" w:hAnsi="Times New Roman" w:cs="Times New Roman"/>
          <w:bCs/>
          <w:lang w:val="en-US"/>
        </w:rPr>
        <w:t xml:space="preserve"> K</w:t>
      </w:r>
      <w:r w:rsidRPr="004118E9">
        <w:rPr>
          <w:rFonts w:ascii="Times New Roman" w:hAnsi="Times New Roman" w:cs="Times New Roman"/>
          <w:bCs/>
          <w:lang w:val="en-US"/>
        </w:rPr>
        <w:t>, Bagci</w:t>
      </w:r>
      <w:r w:rsidR="00E04EA6" w:rsidRPr="004118E9">
        <w:rPr>
          <w:rFonts w:ascii="Times New Roman" w:hAnsi="Times New Roman" w:cs="Times New Roman"/>
          <w:bCs/>
          <w:lang w:val="en-US"/>
        </w:rPr>
        <w:t xml:space="preserve"> E</w:t>
      </w:r>
      <w:r w:rsidRPr="004118E9">
        <w:rPr>
          <w:rFonts w:ascii="Times New Roman" w:hAnsi="Times New Roman" w:cs="Times New Roman"/>
          <w:bCs/>
          <w:lang w:val="en-US"/>
        </w:rPr>
        <w:t>, Akcura</w:t>
      </w:r>
      <w:r w:rsidR="00E04EA6" w:rsidRPr="004118E9">
        <w:rPr>
          <w:rFonts w:ascii="Times New Roman" w:hAnsi="Times New Roman" w:cs="Times New Roman"/>
          <w:bCs/>
          <w:lang w:val="en-US"/>
        </w:rPr>
        <w:t xml:space="preserve"> M</w:t>
      </w:r>
      <w:r w:rsidRPr="004118E9">
        <w:rPr>
          <w:rFonts w:ascii="Times New Roman" w:hAnsi="Times New Roman" w:cs="Times New Roman"/>
          <w:bCs/>
          <w:lang w:val="en-US"/>
        </w:rPr>
        <w:t>, Bakoglu</w:t>
      </w:r>
      <w:r w:rsidR="00E04EA6" w:rsidRPr="004118E9">
        <w:rPr>
          <w:rFonts w:ascii="Times New Roman" w:hAnsi="Times New Roman" w:cs="Times New Roman"/>
          <w:bCs/>
          <w:lang w:val="en-US"/>
        </w:rPr>
        <w:t xml:space="preserve"> A</w:t>
      </w:r>
      <w:r w:rsidRPr="004118E9">
        <w:rPr>
          <w:rFonts w:ascii="Times New Roman" w:hAnsi="Times New Roman" w:cs="Times New Roman"/>
          <w:bCs/>
          <w:lang w:val="en-US"/>
        </w:rPr>
        <w:t>, Kilic</w:t>
      </w:r>
      <w:r w:rsidR="00E04EA6" w:rsidRPr="004118E9">
        <w:rPr>
          <w:rFonts w:ascii="Times New Roman" w:hAnsi="Times New Roman" w:cs="Times New Roman"/>
          <w:bCs/>
          <w:lang w:val="en-US"/>
        </w:rPr>
        <w:t xml:space="preserve"> O, </w:t>
      </w:r>
      <w:proofErr w:type="gramStart"/>
      <w:r w:rsidRPr="004118E9">
        <w:rPr>
          <w:rFonts w:ascii="Times New Roman" w:hAnsi="Times New Roman" w:cs="Times New Roman"/>
        </w:rPr>
        <w:t>Hayta</w:t>
      </w:r>
      <w:proofErr w:type="gramEnd"/>
      <w:r w:rsidR="004118E9">
        <w:rPr>
          <w:rFonts w:ascii="Times New Roman" w:hAnsi="Times New Roman" w:cs="Times New Roman"/>
          <w:bCs/>
          <w:lang w:val="en-US"/>
        </w:rPr>
        <w:t xml:space="preserve"> </w:t>
      </w:r>
      <w:r w:rsidR="00E04EA6" w:rsidRPr="004118E9">
        <w:rPr>
          <w:rFonts w:ascii="Times New Roman" w:hAnsi="Times New Roman" w:cs="Times New Roman"/>
          <w:bCs/>
          <w:lang w:val="en-US"/>
        </w:rPr>
        <w:t>S.</w:t>
      </w:r>
      <w:r w:rsidRPr="004118E9">
        <w:rPr>
          <w:rFonts w:ascii="Times New Roman" w:hAnsi="Times New Roman" w:cs="Times New Roman"/>
        </w:rPr>
        <w:t xml:space="preserve"> </w:t>
      </w:r>
      <w:r w:rsidRPr="004118E9">
        <w:rPr>
          <w:rFonts w:ascii="Times New Roman" w:eastAsia="Helvetica-Bold" w:hAnsi="Times New Roman" w:cs="Times New Roman"/>
          <w:bCs/>
        </w:rPr>
        <w:t>Chemical analyses of the seeds of some forage legumes from Turkey. A chemotaxonomic approach.</w:t>
      </w:r>
      <w:r w:rsidRPr="004118E9">
        <w:rPr>
          <w:rFonts w:ascii="Times New Roman" w:hAnsi="Times New Roman" w:cs="Times New Roman"/>
          <w:lang w:val="en-US"/>
        </w:rPr>
        <w:t xml:space="preserve"> </w:t>
      </w:r>
      <w:r w:rsidR="004118E9" w:rsidRPr="004118E9">
        <w:rPr>
          <w:rFonts w:ascii="Times New Roman" w:hAnsi="Times New Roman" w:cs="Times New Roman"/>
          <w:lang w:val="en-US"/>
        </w:rPr>
        <w:t xml:space="preserve">Grasas Y </w:t>
      </w:r>
      <w:r w:rsidRPr="004118E9">
        <w:rPr>
          <w:rFonts w:ascii="Times New Roman" w:hAnsi="Times New Roman" w:cs="Times New Roman"/>
          <w:lang w:val="en-US"/>
        </w:rPr>
        <w:t>Aceties.</w:t>
      </w:r>
      <w:r w:rsidR="004118E9" w:rsidRPr="004118E9">
        <w:rPr>
          <w:rFonts w:ascii="Times New Roman" w:hAnsi="Times New Roman" w:cs="Times New Roman"/>
          <w:lang w:val="en-US"/>
        </w:rPr>
        <w:t>2011; 62: 383-388</w:t>
      </w:r>
      <w:r w:rsidRPr="004118E9">
        <w:rPr>
          <w:rFonts w:ascii="Times New Roman" w:hAnsi="Times New Roman" w:cs="Times New Roman"/>
          <w:lang w:val="en-US"/>
        </w:rPr>
        <w:t>.</w:t>
      </w:r>
    </w:p>
    <w:p w:rsidR="00F35216" w:rsidRPr="004118E9" w:rsidRDefault="00F35216" w:rsidP="004118E9">
      <w:pPr>
        <w:spacing w:after="0" w:line="360" w:lineRule="auto"/>
        <w:ind w:left="284" w:right="-1" w:hanging="284"/>
        <w:jc w:val="both"/>
        <w:rPr>
          <w:rFonts w:ascii="Times New Roman" w:hAnsi="Times New Roman" w:cs="Times New Roman"/>
        </w:rPr>
      </w:pPr>
    </w:p>
    <w:p w:rsidR="00F35216" w:rsidRPr="004118E9" w:rsidRDefault="00F35216" w:rsidP="004118E9">
      <w:pPr>
        <w:spacing w:after="0" w:line="360" w:lineRule="auto"/>
        <w:ind w:left="284" w:right="-1" w:hanging="284"/>
        <w:jc w:val="both"/>
        <w:rPr>
          <w:rFonts w:ascii="Times New Roman" w:hAnsi="Times New Roman" w:cs="Times New Roman"/>
          <w:shd w:val="clear" w:color="auto" w:fill="FFFFFF"/>
        </w:rPr>
      </w:pPr>
    </w:p>
    <w:p w:rsidR="00F35216" w:rsidRPr="004118E9" w:rsidRDefault="00F35216" w:rsidP="004118E9">
      <w:pPr>
        <w:spacing w:line="360" w:lineRule="auto"/>
        <w:ind w:left="284" w:hanging="284"/>
        <w:rPr>
          <w:rFonts w:ascii="Times New Roman" w:hAnsi="Times New Roman" w:cs="Times New Roman"/>
        </w:rPr>
      </w:pPr>
    </w:p>
    <w:p w:rsidR="0032365E" w:rsidRPr="004118E9" w:rsidRDefault="0032365E" w:rsidP="004118E9">
      <w:pPr>
        <w:autoSpaceDE w:val="0"/>
        <w:autoSpaceDN w:val="0"/>
        <w:adjustRightInd w:val="0"/>
        <w:spacing w:after="0" w:line="360" w:lineRule="auto"/>
        <w:ind w:left="284" w:right="-1" w:hanging="284"/>
        <w:jc w:val="both"/>
        <w:rPr>
          <w:rFonts w:ascii="Times New Roman" w:hAnsi="Times New Roman" w:cs="Times New Roman"/>
        </w:rPr>
      </w:pPr>
    </w:p>
    <w:sectPr w:rsidR="0032365E" w:rsidRPr="004118E9" w:rsidSect="003B7414">
      <w:pgSz w:w="11906" w:h="16838"/>
      <w:pgMar w:top="851" w:right="1274" w:bottom="709"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 w:name="Mattioli1885 Italic">
    <w:altName w:val="Mattioli1885 Italic"/>
    <w:panose1 w:val="00000000000000000000"/>
    <w:charset w:val="00"/>
    <w:family w:val="roman"/>
    <w:notTrueType/>
    <w:pitch w:val="default"/>
    <w:sig w:usb0="00000003" w:usb1="00000000" w:usb2="00000000" w:usb3="00000000" w:csb0="00000001" w:csb1="00000000"/>
  </w:font>
  <w:font w:name="Helvetica-Bold">
    <w:altName w:val="MS Gothic"/>
    <w:panose1 w:val="00000000000000000000"/>
    <w:charset w:val="80"/>
    <w:family w:val="swiss"/>
    <w:notTrueType/>
    <w:pitch w:val="default"/>
    <w:sig w:usb0="00000001" w:usb1="08070000" w:usb2="00000010" w:usb3="00000000" w:csb0="00020000" w:csb1="00000000"/>
  </w:font>
  <w:font w:name="AdvPSTim">
    <w:altName w:val="Arial Unicode MS"/>
    <w:panose1 w:val="00000000000000000000"/>
    <w:charset w:val="80"/>
    <w:family w:val="auto"/>
    <w:notTrueType/>
    <w:pitch w:val="default"/>
    <w:sig w:usb0="00000001" w:usb1="08070000" w:usb2="00000010" w:usb3="00000000" w:csb0="00020000" w:csb1="00000000"/>
  </w:font>
  <w:font w:name="minionpro-regular">
    <w:altName w:val="Times New Roman"/>
    <w:panose1 w:val="00000000000000000000"/>
    <w:charset w:val="00"/>
    <w:family w:val="roman"/>
    <w:notTrueType/>
    <w:pitch w:val="default"/>
    <w:sig w:usb0="00000000" w:usb1="00000000" w:usb2="00000000" w:usb3="00000000" w:csb0="00000000" w:csb1="00000000"/>
  </w:font>
  <w:font w:name="AdvTimes">
    <w:altName w:val="MS Mincho"/>
    <w:panose1 w:val="00000000000000000000"/>
    <w:charset w:val="80"/>
    <w:family w:val="auto"/>
    <w:notTrueType/>
    <w:pitch w:val="default"/>
    <w:sig w:usb0="00000005" w:usb1="08070000" w:usb2="00000010" w:usb3="00000000" w:csb0="0002001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proofState w:grammar="clean"/>
  <w:defaultTabStop w:val="708"/>
  <w:hyphenationZone w:val="425"/>
  <w:characterSpacingControl w:val="doNotCompress"/>
  <w:compat>
    <w:useFELayout/>
  </w:compat>
  <w:rsids>
    <w:rsidRoot w:val="00DB39EE"/>
    <w:rsid w:val="00016A18"/>
    <w:rsid w:val="000C2E4F"/>
    <w:rsid w:val="00115E9E"/>
    <w:rsid w:val="00133A59"/>
    <w:rsid w:val="00135947"/>
    <w:rsid w:val="00167374"/>
    <w:rsid w:val="001C0B0A"/>
    <w:rsid w:val="001E2CDF"/>
    <w:rsid w:val="00233671"/>
    <w:rsid w:val="0032365E"/>
    <w:rsid w:val="003B6970"/>
    <w:rsid w:val="003B7414"/>
    <w:rsid w:val="004118E9"/>
    <w:rsid w:val="00411FBF"/>
    <w:rsid w:val="0043569C"/>
    <w:rsid w:val="00451FC7"/>
    <w:rsid w:val="004549C6"/>
    <w:rsid w:val="00472784"/>
    <w:rsid w:val="0049483C"/>
    <w:rsid w:val="004A6EA6"/>
    <w:rsid w:val="004B1BBF"/>
    <w:rsid w:val="004B53C6"/>
    <w:rsid w:val="004D7E4D"/>
    <w:rsid w:val="00544B59"/>
    <w:rsid w:val="00551038"/>
    <w:rsid w:val="00556EE9"/>
    <w:rsid w:val="005A5980"/>
    <w:rsid w:val="005B2C4B"/>
    <w:rsid w:val="00645319"/>
    <w:rsid w:val="006A2A6D"/>
    <w:rsid w:val="006F262A"/>
    <w:rsid w:val="00760DD4"/>
    <w:rsid w:val="007A4533"/>
    <w:rsid w:val="007C6AC6"/>
    <w:rsid w:val="0083449B"/>
    <w:rsid w:val="0085710A"/>
    <w:rsid w:val="00945870"/>
    <w:rsid w:val="00972592"/>
    <w:rsid w:val="009B5E6E"/>
    <w:rsid w:val="009C4A1E"/>
    <w:rsid w:val="009D0D08"/>
    <w:rsid w:val="00A23319"/>
    <w:rsid w:val="00A44C55"/>
    <w:rsid w:val="00A8107B"/>
    <w:rsid w:val="00AF1DD3"/>
    <w:rsid w:val="00B10BF5"/>
    <w:rsid w:val="00B55A25"/>
    <w:rsid w:val="00B922A8"/>
    <w:rsid w:val="00C120D7"/>
    <w:rsid w:val="00C33289"/>
    <w:rsid w:val="00C82A26"/>
    <w:rsid w:val="00C93A8A"/>
    <w:rsid w:val="00CF4445"/>
    <w:rsid w:val="00CF61C4"/>
    <w:rsid w:val="00DB39EE"/>
    <w:rsid w:val="00DC02A4"/>
    <w:rsid w:val="00DC769E"/>
    <w:rsid w:val="00E04EA6"/>
    <w:rsid w:val="00E12054"/>
    <w:rsid w:val="00E738EF"/>
    <w:rsid w:val="00F11FD9"/>
    <w:rsid w:val="00F35216"/>
    <w:rsid w:val="00F8624B"/>
    <w:rsid w:val="00F91D0A"/>
    <w:rsid w:val="00FC291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107B"/>
  </w:style>
  <w:style w:type="paragraph" w:styleId="Balk1">
    <w:name w:val="heading 1"/>
    <w:basedOn w:val="Normal"/>
    <w:link w:val="Balk1Char"/>
    <w:uiPriority w:val="9"/>
    <w:qFormat/>
    <w:rsid w:val="00C3328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Balk3">
    <w:name w:val="heading 3"/>
    <w:basedOn w:val="Normal"/>
    <w:next w:val="Normal"/>
    <w:link w:val="Balk3Char"/>
    <w:uiPriority w:val="9"/>
    <w:unhideWhenUsed/>
    <w:qFormat/>
    <w:rsid w:val="009D0D08"/>
    <w:pPr>
      <w:keepNext/>
      <w:keepLines/>
      <w:spacing w:before="200" w:after="0"/>
      <w:outlineLvl w:val="2"/>
    </w:pPr>
    <w:rPr>
      <w:rFonts w:asciiTheme="majorHAnsi" w:eastAsiaTheme="majorEastAsia" w:hAnsiTheme="majorHAnsi" w:cstheme="majorBidi"/>
      <w:b/>
      <w:bCs/>
      <w:color w:val="4F81BD" w:themeColor="accent1"/>
    </w:rPr>
  </w:style>
  <w:style w:type="paragraph" w:styleId="Balk5">
    <w:name w:val="heading 5"/>
    <w:basedOn w:val="Normal"/>
    <w:next w:val="Normal"/>
    <w:link w:val="Balk5Char"/>
    <w:uiPriority w:val="9"/>
    <w:unhideWhenUsed/>
    <w:qFormat/>
    <w:rsid w:val="004A6EA6"/>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rsid w:val="00CF4445"/>
  </w:style>
  <w:style w:type="paragraph" w:customStyle="1" w:styleId="Default">
    <w:name w:val="Default"/>
    <w:rsid w:val="00CF4445"/>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character" w:customStyle="1" w:styleId="nlmyear">
    <w:name w:val="nlm_year"/>
    <w:basedOn w:val="VarsaylanParagrafYazTipi"/>
    <w:rsid w:val="00CF4445"/>
  </w:style>
  <w:style w:type="character" w:customStyle="1" w:styleId="nlmpublisher-name">
    <w:name w:val="nlm_publisher-name"/>
    <w:basedOn w:val="VarsaylanParagrafYazTipi"/>
    <w:rsid w:val="00CF4445"/>
  </w:style>
  <w:style w:type="character" w:customStyle="1" w:styleId="nlmpublisher-loc">
    <w:name w:val="nlm_publisher-loc"/>
    <w:basedOn w:val="VarsaylanParagrafYazTipi"/>
    <w:rsid w:val="00CF4445"/>
  </w:style>
  <w:style w:type="character" w:customStyle="1" w:styleId="citationsource-journal">
    <w:name w:val="citation_source-journal"/>
    <w:basedOn w:val="VarsaylanParagrafYazTipi"/>
    <w:rsid w:val="00CF4445"/>
  </w:style>
  <w:style w:type="character" w:customStyle="1" w:styleId="nlmfpage">
    <w:name w:val="nlm_fpage"/>
    <w:basedOn w:val="VarsaylanParagrafYazTipi"/>
    <w:rsid w:val="00CF4445"/>
  </w:style>
  <w:style w:type="character" w:customStyle="1" w:styleId="nlmlpage">
    <w:name w:val="nlm_lpage"/>
    <w:basedOn w:val="VarsaylanParagrafYazTipi"/>
    <w:rsid w:val="00CF4445"/>
  </w:style>
  <w:style w:type="character" w:styleId="Kpr">
    <w:name w:val="Hyperlink"/>
    <w:basedOn w:val="VarsaylanParagrafYazTipi"/>
    <w:uiPriority w:val="99"/>
    <w:unhideWhenUsed/>
    <w:rsid w:val="00411FBF"/>
    <w:rPr>
      <w:color w:val="0000FF" w:themeColor="hyperlink"/>
      <w:u w:val="single"/>
    </w:rPr>
  </w:style>
  <w:style w:type="character" w:customStyle="1" w:styleId="Balk1Char">
    <w:name w:val="Başlık 1 Char"/>
    <w:basedOn w:val="VarsaylanParagrafYazTipi"/>
    <w:link w:val="Balk1"/>
    <w:uiPriority w:val="9"/>
    <w:rsid w:val="00C33289"/>
    <w:rPr>
      <w:rFonts w:ascii="Times New Roman" w:eastAsia="Times New Roman" w:hAnsi="Times New Roman" w:cs="Times New Roman"/>
      <w:b/>
      <w:bCs/>
      <w:kern w:val="36"/>
      <w:sz w:val="48"/>
      <w:szCs w:val="48"/>
    </w:rPr>
  </w:style>
  <w:style w:type="character" w:customStyle="1" w:styleId="Balk5Char">
    <w:name w:val="Başlık 5 Char"/>
    <w:basedOn w:val="VarsaylanParagrafYazTipi"/>
    <w:link w:val="Balk5"/>
    <w:uiPriority w:val="9"/>
    <w:rsid w:val="004A6EA6"/>
    <w:rPr>
      <w:rFonts w:asciiTheme="majorHAnsi" w:eastAsiaTheme="majorEastAsia" w:hAnsiTheme="majorHAnsi" w:cstheme="majorBidi"/>
      <w:color w:val="243F60" w:themeColor="accent1" w:themeShade="7F"/>
    </w:rPr>
  </w:style>
  <w:style w:type="character" w:styleId="Gl">
    <w:name w:val="Strong"/>
    <w:basedOn w:val="VarsaylanParagrafYazTipi"/>
    <w:uiPriority w:val="22"/>
    <w:qFormat/>
    <w:rsid w:val="005B2C4B"/>
    <w:rPr>
      <w:b/>
      <w:bCs/>
    </w:rPr>
  </w:style>
  <w:style w:type="character" w:styleId="Vurgu">
    <w:name w:val="Emphasis"/>
    <w:basedOn w:val="VarsaylanParagrafYazTipi"/>
    <w:uiPriority w:val="20"/>
    <w:qFormat/>
    <w:rsid w:val="005B2C4B"/>
    <w:rPr>
      <w:i/>
      <w:iCs/>
    </w:rPr>
  </w:style>
  <w:style w:type="character" w:customStyle="1" w:styleId="Balk3Char">
    <w:name w:val="Başlık 3 Char"/>
    <w:basedOn w:val="VarsaylanParagrafYazTipi"/>
    <w:link w:val="Balk3"/>
    <w:uiPriority w:val="9"/>
    <w:rsid w:val="009D0D08"/>
    <w:rPr>
      <w:rFonts w:asciiTheme="majorHAnsi" w:eastAsiaTheme="majorEastAsia" w:hAnsiTheme="majorHAnsi" w:cstheme="majorBidi"/>
      <w:b/>
      <w:bCs/>
      <w:color w:val="4F81BD" w:themeColor="accent1"/>
    </w:rPr>
  </w:style>
  <w:style w:type="paragraph" w:styleId="ListeParagraf">
    <w:name w:val="List Paragraph"/>
    <w:basedOn w:val="Normal"/>
    <w:uiPriority w:val="34"/>
    <w:qFormat/>
    <w:rsid w:val="0049483C"/>
    <w:pPr>
      <w:ind w:left="720"/>
      <w:contextualSpacing/>
    </w:pPr>
    <w:rPr>
      <w:rFonts w:eastAsiaTheme="minorHAnsi"/>
      <w:lang w:eastAsia="en-US"/>
    </w:rPr>
  </w:style>
  <w:style w:type="paragraph" w:styleId="NormalWeb">
    <w:name w:val="Normal (Web)"/>
    <w:basedOn w:val="Normal"/>
    <w:uiPriority w:val="99"/>
    <w:unhideWhenUsed/>
    <w:rsid w:val="0047278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5">
    <w:name w:val="A5"/>
    <w:uiPriority w:val="99"/>
    <w:rsid w:val="00233671"/>
    <w:rPr>
      <w:rFonts w:cs="Mattioli1885 Italic"/>
      <w:i/>
      <w:iCs/>
      <w:color w:val="000000"/>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7532052">
      <w:bodyDiv w:val="1"/>
      <w:marLeft w:val="0"/>
      <w:marRight w:val="0"/>
      <w:marTop w:val="0"/>
      <w:marBottom w:val="0"/>
      <w:divBdr>
        <w:top w:val="none" w:sz="0" w:space="0" w:color="auto"/>
        <w:left w:val="none" w:sz="0" w:space="0" w:color="auto"/>
        <w:bottom w:val="none" w:sz="0" w:space="0" w:color="auto"/>
        <w:right w:val="none" w:sz="0" w:space="0" w:color="auto"/>
      </w:divBdr>
    </w:div>
    <w:div w:id="129178146">
      <w:bodyDiv w:val="1"/>
      <w:marLeft w:val="0"/>
      <w:marRight w:val="0"/>
      <w:marTop w:val="0"/>
      <w:marBottom w:val="0"/>
      <w:divBdr>
        <w:top w:val="none" w:sz="0" w:space="0" w:color="auto"/>
        <w:left w:val="none" w:sz="0" w:space="0" w:color="auto"/>
        <w:bottom w:val="none" w:sz="0" w:space="0" w:color="auto"/>
        <w:right w:val="none" w:sz="0" w:space="0" w:color="auto"/>
      </w:divBdr>
      <w:divsChild>
        <w:div w:id="13092128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0044623">
      <w:bodyDiv w:val="1"/>
      <w:marLeft w:val="0"/>
      <w:marRight w:val="0"/>
      <w:marTop w:val="0"/>
      <w:marBottom w:val="0"/>
      <w:divBdr>
        <w:top w:val="none" w:sz="0" w:space="0" w:color="auto"/>
        <w:left w:val="none" w:sz="0" w:space="0" w:color="auto"/>
        <w:bottom w:val="none" w:sz="0" w:space="0" w:color="auto"/>
        <w:right w:val="none" w:sz="0" w:space="0" w:color="auto"/>
      </w:divBdr>
      <w:divsChild>
        <w:div w:id="16423432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3172962">
      <w:bodyDiv w:val="1"/>
      <w:marLeft w:val="0"/>
      <w:marRight w:val="0"/>
      <w:marTop w:val="0"/>
      <w:marBottom w:val="0"/>
      <w:divBdr>
        <w:top w:val="none" w:sz="0" w:space="0" w:color="auto"/>
        <w:left w:val="none" w:sz="0" w:space="0" w:color="auto"/>
        <w:bottom w:val="none" w:sz="0" w:space="0" w:color="auto"/>
        <w:right w:val="none" w:sz="0" w:space="0" w:color="auto"/>
      </w:divBdr>
    </w:div>
    <w:div w:id="1255094130">
      <w:bodyDiv w:val="1"/>
      <w:marLeft w:val="0"/>
      <w:marRight w:val="0"/>
      <w:marTop w:val="0"/>
      <w:marBottom w:val="0"/>
      <w:divBdr>
        <w:top w:val="none" w:sz="0" w:space="0" w:color="auto"/>
        <w:left w:val="none" w:sz="0" w:space="0" w:color="auto"/>
        <w:bottom w:val="none" w:sz="0" w:space="0" w:color="auto"/>
        <w:right w:val="none" w:sz="0" w:space="0" w:color="auto"/>
      </w:divBdr>
    </w:div>
    <w:div w:id="1309287651">
      <w:bodyDiv w:val="1"/>
      <w:marLeft w:val="0"/>
      <w:marRight w:val="0"/>
      <w:marTop w:val="0"/>
      <w:marBottom w:val="0"/>
      <w:divBdr>
        <w:top w:val="none" w:sz="0" w:space="0" w:color="auto"/>
        <w:left w:val="none" w:sz="0" w:space="0" w:color="auto"/>
        <w:bottom w:val="none" w:sz="0" w:space="0" w:color="auto"/>
        <w:right w:val="none" w:sz="0" w:space="0" w:color="auto"/>
      </w:divBdr>
    </w:div>
    <w:div w:id="20653739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link.springer.com/article/10.1007/s10600-014-0881-4"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BE2547-CE58-4D3C-90B9-A90FFC410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813</TotalTime>
  <Pages>8</Pages>
  <Words>3714</Words>
  <Characters>21170</Characters>
  <Application>Microsoft Office Word</Application>
  <DocSecurity>0</DocSecurity>
  <Lines>176</Lines>
  <Paragraphs>49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Ö.KILIÇ</cp:lastModifiedBy>
  <cp:revision>45</cp:revision>
  <dcterms:created xsi:type="dcterms:W3CDTF">2015-10-30T07:27:00Z</dcterms:created>
  <dcterms:modified xsi:type="dcterms:W3CDTF">2016-04-08T06:46:00Z</dcterms:modified>
</cp:coreProperties>
</file>